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EC" w:rsidRPr="003E21EC" w:rsidRDefault="00A67605" w:rsidP="00A676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0"/>
          <w:szCs w:val="20"/>
        </w:rPr>
        <w:t xml:space="preserve">                                          </w:t>
      </w:r>
      <w:r w:rsidR="005E1B7C">
        <w:rPr>
          <w:noProof/>
          <w:sz w:val="20"/>
          <w:szCs w:val="20"/>
        </w:rPr>
        <w:drawing>
          <wp:inline distT="0" distB="0" distL="0" distR="0">
            <wp:extent cx="466725" cy="6096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EC" w:rsidRPr="00270CC9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270CC9">
        <w:rPr>
          <w:b/>
          <w:sz w:val="28"/>
          <w:szCs w:val="28"/>
        </w:rPr>
        <w:t>Совет депутатов</w:t>
      </w:r>
    </w:p>
    <w:p w:rsidR="003E21EC" w:rsidRPr="00270CC9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270CC9">
        <w:rPr>
          <w:b/>
          <w:sz w:val="28"/>
          <w:szCs w:val="28"/>
        </w:rPr>
        <w:t>муниципального образования</w:t>
      </w:r>
    </w:p>
    <w:p w:rsidR="003E21EC" w:rsidRPr="00270CC9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270CC9">
        <w:rPr>
          <w:b/>
          <w:sz w:val="28"/>
          <w:szCs w:val="28"/>
        </w:rPr>
        <w:t>Подольский сельсовет</w:t>
      </w:r>
    </w:p>
    <w:p w:rsidR="003E21EC" w:rsidRPr="00270CC9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270CC9">
        <w:rPr>
          <w:b/>
          <w:sz w:val="28"/>
          <w:szCs w:val="28"/>
        </w:rPr>
        <w:t>Красногвардейского района</w:t>
      </w:r>
    </w:p>
    <w:p w:rsidR="003E21EC" w:rsidRPr="00270CC9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270CC9">
        <w:rPr>
          <w:b/>
          <w:sz w:val="28"/>
          <w:szCs w:val="28"/>
        </w:rPr>
        <w:t>Оренбургской области</w:t>
      </w:r>
    </w:p>
    <w:p w:rsidR="003E21EC" w:rsidRPr="00270CC9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270CC9">
        <w:rPr>
          <w:b/>
          <w:sz w:val="28"/>
          <w:szCs w:val="28"/>
        </w:rPr>
        <w:t>первый созыв</w:t>
      </w:r>
    </w:p>
    <w:p w:rsidR="003E21EC" w:rsidRPr="00270CC9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270CC9">
        <w:rPr>
          <w:b/>
          <w:sz w:val="28"/>
          <w:szCs w:val="28"/>
        </w:rPr>
        <w:t>с. Подольск</w:t>
      </w:r>
    </w:p>
    <w:p w:rsidR="003E21EC" w:rsidRPr="00270CC9" w:rsidRDefault="003E21EC" w:rsidP="003E21EC">
      <w:pPr>
        <w:pStyle w:val="ab"/>
        <w:spacing w:after="0" w:line="240" w:lineRule="auto"/>
        <w:rPr>
          <w:b/>
          <w:sz w:val="28"/>
          <w:szCs w:val="28"/>
        </w:rPr>
      </w:pPr>
    </w:p>
    <w:p w:rsidR="003E21EC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  <w:r w:rsidRPr="003E21EC">
        <w:rPr>
          <w:b/>
          <w:sz w:val="28"/>
          <w:szCs w:val="28"/>
        </w:rPr>
        <w:t>РЕШЕНИЕ</w:t>
      </w:r>
    </w:p>
    <w:p w:rsidR="003E21EC" w:rsidRPr="003E21EC" w:rsidRDefault="003E21EC" w:rsidP="003E21EC">
      <w:pPr>
        <w:pStyle w:val="ab"/>
        <w:spacing w:after="0" w:line="240" w:lineRule="auto"/>
        <w:jc w:val="center"/>
        <w:rPr>
          <w:b/>
          <w:sz w:val="28"/>
          <w:szCs w:val="28"/>
        </w:rPr>
      </w:pPr>
    </w:p>
    <w:p w:rsidR="003E21EC" w:rsidRPr="003E21EC" w:rsidRDefault="00A67605" w:rsidP="003E21E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18.06.</w:t>
      </w:r>
      <w:r w:rsidR="003E21EC">
        <w:rPr>
          <w:sz w:val="28"/>
          <w:szCs w:val="28"/>
        </w:rPr>
        <w:t>2018</w:t>
      </w:r>
      <w:r w:rsidR="003E21EC" w:rsidRPr="003E21EC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45/3</w:t>
      </w:r>
    </w:p>
    <w:p w:rsidR="00AE528D" w:rsidRPr="001A4F95" w:rsidRDefault="00AE528D" w:rsidP="00F160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528D" w:rsidRPr="003E21EC" w:rsidRDefault="00AE528D" w:rsidP="00366D3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E21E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</w:t>
      </w:r>
      <w:r w:rsidR="00366D3C" w:rsidRPr="003E2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E21EC">
        <w:rPr>
          <w:rFonts w:ascii="Times New Roman" w:hAnsi="Times New Roman" w:cs="Times New Roman"/>
          <w:b w:val="0"/>
          <w:color w:val="auto"/>
          <w:sz w:val="28"/>
          <w:szCs w:val="28"/>
        </w:rPr>
        <w:t>«О территориальном общественном самоуправлении</w:t>
      </w:r>
      <w:r w:rsidR="00366D3C" w:rsidRPr="003E2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66D3C" w:rsidRPr="003E21EC">
        <w:rPr>
          <w:rFonts w:ascii="Times New Roman" w:hAnsi="Times New Roman" w:cs="Times New Roman"/>
          <w:b w:val="0"/>
          <w:sz w:val="28"/>
          <w:szCs w:val="28"/>
        </w:rPr>
        <w:t>в муни</w:t>
      </w:r>
      <w:r w:rsidR="003E21EC">
        <w:rPr>
          <w:rFonts w:ascii="Times New Roman" w:hAnsi="Times New Roman" w:cs="Times New Roman"/>
          <w:b w:val="0"/>
          <w:sz w:val="28"/>
          <w:szCs w:val="28"/>
        </w:rPr>
        <w:t>ципальном образовании Подольский</w:t>
      </w:r>
      <w:r w:rsidR="00366D3C" w:rsidRPr="003E21EC">
        <w:rPr>
          <w:rFonts w:ascii="Times New Roman" w:hAnsi="Times New Roman" w:cs="Times New Roman"/>
          <w:b w:val="0"/>
          <w:sz w:val="28"/>
          <w:szCs w:val="28"/>
        </w:rPr>
        <w:t xml:space="preserve"> сельсовет Красногвардейского района Оренбургской области</w:t>
      </w:r>
      <w:r w:rsidRPr="003E21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</w:p>
    <w:p w:rsidR="00AE528D" w:rsidRPr="001A4F95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1A4F95" w:rsidRDefault="00AE528D" w:rsidP="00F16053">
      <w:pPr>
        <w:rPr>
          <w:rFonts w:ascii="Times New Roman" w:hAnsi="Times New Roman" w:cs="Times New Roman"/>
          <w:sz w:val="28"/>
          <w:szCs w:val="28"/>
        </w:rPr>
      </w:pPr>
      <w:r w:rsidRPr="001A4F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/>
      <w:r w:rsidRPr="001A4F95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</w:t>
      </w:r>
      <w:hyperlink r:id="rId11" w:history="1">
        <w:r w:rsidRPr="001A4F95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 27</w:t>
        </w:r>
      </w:hyperlink>
      <w:r w:rsidRPr="001A4F95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 131-ФЗ «Об общих принципах организации местного самоуправления в Российской Федерации», руководствуясь Уставо</w:t>
      </w:r>
      <w:r w:rsidR="003E21EC">
        <w:rPr>
          <w:rFonts w:ascii="Times New Roman" w:hAnsi="Times New Roman" w:cs="Times New Roman"/>
          <w:sz w:val="28"/>
          <w:szCs w:val="28"/>
        </w:rPr>
        <w:t>м муниципального образования Подольский</w:t>
      </w:r>
      <w:r w:rsidRPr="001A4F95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</w:t>
      </w:r>
      <w:r w:rsidR="003E21EC">
        <w:rPr>
          <w:rFonts w:ascii="Times New Roman" w:hAnsi="Times New Roman" w:cs="Times New Roman"/>
          <w:sz w:val="28"/>
          <w:szCs w:val="28"/>
        </w:rPr>
        <w:t xml:space="preserve"> области, Совет депутатов РЕШИЛ</w:t>
      </w:r>
      <w:r w:rsidRPr="001A4F95">
        <w:rPr>
          <w:rFonts w:ascii="Times New Roman" w:hAnsi="Times New Roman" w:cs="Times New Roman"/>
          <w:sz w:val="28"/>
          <w:szCs w:val="28"/>
        </w:rPr>
        <w:t>:</w:t>
      </w:r>
    </w:p>
    <w:p w:rsidR="00AE528D" w:rsidRPr="00366D3C" w:rsidRDefault="00AE528D" w:rsidP="00284B08">
      <w:pPr>
        <w:rPr>
          <w:rFonts w:ascii="Times New Roman" w:hAnsi="Times New Roman" w:cs="Times New Roman"/>
          <w:sz w:val="28"/>
          <w:szCs w:val="28"/>
        </w:rPr>
      </w:pPr>
      <w:r w:rsidRPr="00366D3C">
        <w:rPr>
          <w:rFonts w:ascii="Times New Roman" w:hAnsi="Times New Roman" w:cs="Times New Roman"/>
          <w:sz w:val="28"/>
          <w:szCs w:val="28"/>
        </w:rPr>
        <w:t>1. Утвердить Положение «О территориальном общественном самоуправлении</w:t>
      </w:r>
      <w:r w:rsidR="00366D3C" w:rsidRPr="00366D3C">
        <w:rPr>
          <w:rFonts w:ascii="Times New Roman" w:hAnsi="Times New Roman" w:cs="Times New Roman"/>
          <w:sz w:val="28"/>
          <w:szCs w:val="28"/>
        </w:rPr>
        <w:t xml:space="preserve"> в муни</w:t>
      </w:r>
      <w:r w:rsidR="003E21EC">
        <w:rPr>
          <w:rFonts w:ascii="Times New Roman" w:hAnsi="Times New Roman" w:cs="Times New Roman"/>
          <w:sz w:val="28"/>
          <w:szCs w:val="28"/>
        </w:rPr>
        <w:t>ципальном образовании Подольский</w:t>
      </w:r>
      <w:r w:rsidR="00366D3C" w:rsidRPr="00366D3C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366D3C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AE528D" w:rsidRPr="00366D3C" w:rsidRDefault="007C77F3" w:rsidP="00284B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н</w:t>
      </w:r>
      <w:r w:rsidR="00AE528D" w:rsidRPr="00366D3C">
        <w:rPr>
          <w:rFonts w:ascii="Times New Roman" w:hAnsi="Times New Roman" w:cs="Times New Roman"/>
          <w:sz w:val="28"/>
          <w:szCs w:val="28"/>
        </w:rPr>
        <w:t>астоящее решение вступает в силу после его обнародования</w:t>
      </w:r>
      <w:hyperlink r:id="rId12" w:history="1"/>
      <w:r w:rsidR="00AE528D" w:rsidRPr="00366D3C">
        <w:rPr>
          <w:rFonts w:ascii="Times New Roman" w:hAnsi="Times New Roman" w:cs="Times New Roman"/>
          <w:sz w:val="28"/>
          <w:szCs w:val="28"/>
        </w:rPr>
        <w:t>.</w:t>
      </w:r>
    </w:p>
    <w:p w:rsidR="00284B08" w:rsidRDefault="00284B08" w:rsidP="00284B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Возложить контроль за исполнением настоящего решения на постоянную комиссию по вопросам социального развития, правопорядку и статусу депутата.</w:t>
      </w:r>
    </w:p>
    <w:p w:rsidR="00AE528D" w:rsidRPr="00366D3C" w:rsidRDefault="00AE528D" w:rsidP="00284B0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528D" w:rsidRPr="001A4F95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1A4F95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1A4F95" w:rsidRDefault="00AE528D" w:rsidP="00F1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4F95"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AE528D" w:rsidRPr="001A4F95" w:rsidRDefault="00AE528D" w:rsidP="00F1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4F9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</w:t>
      </w:r>
      <w:r w:rsidR="003E21EC">
        <w:rPr>
          <w:rFonts w:ascii="Times New Roman" w:hAnsi="Times New Roman" w:cs="Times New Roman"/>
          <w:sz w:val="28"/>
          <w:szCs w:val="28"/>
        </w:rPr>
        <w:t xml:space="preserve">                        К.П. Франц</w:t>
      </w:r>
    </w:p>
    <w:p w:rsidR="00AE528D" w:rsidRPr="001A4F95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Default="00AE528D" w:rsidP="00F16053">
      <w:pPr>
        <w:rPr>
          <w:rFonts w:ascii="Times New Roman" w:hAnsi="Times New Roman" w:cs="Times New Roman"/>
          <w:sz w:val="20"/>
          <w:szCs w:val="20"/>
        </w:rPr>
      </w:pPr>
    </w:p>
    <w:p w:rsidR="001725BF" w:rsidRDefault="001725BF" w:rsidP="00F16053">
      <w:pPr>
        <w:rPr>
          <w:rFonts w:ascii="Times New Roman" w:hAnsi="Times New Roman" w:cs="Times New Roman"/>
          <w:sz w:val="20"/>
          <w:szCs w:val="20"/>
        </w:rPr>
      </w:pPr>
    </w:p>
    <w:p w:rsidR="001725BF" w:rsidRDefault="001725BF" w:rsidP="00F16053">
      <w:pPr>
        <w:rPr>
          <w:rFonts w:ascii="Times New Roman" w:hAnsi="Times New Roman" w:cs="Times New Roman"/>
          <w:sz w:val="20"/>
          <w:szCs w:val="20"/>
        </w:rPr>
      </w:pPr>
    </w:p>
    <w:p w:rsidR="001725BF" w:rsidRDefault="001725BF" w:rsidP="00F16053">
      <w:pPr>
        <w:rPr>
          <w:rFonts w:ascii="Times New Roman" w:hAnsi="Times New Roman" w:cs="Times New Roman"/>
          <w:sz w:val="20"/>
          <w:szCs w:val="20"/>
        </w:rPr>
      </w:pPr>
    </w:p>
    <w:p w:rsidR="001725BF" w:rsidRDefault="001725BF" w:rsidP="00F16053">
      <w:pPr>
        <w:rPr>
          <w:rFonts w:ascii="Times New Roman" w:hAnsi="Times New Roman" w:cs="Times New Roman"/>
          <w:sz w:val="20"/>
          <w:szCs w:val="20"/>
        </w:rPr>
      </w:pPr>
    </w:p>
    <w:p w:rsidR="00F16053" w:rsidRPr="003E21EC" w:rsidRDefault="00F16053" w:rsidP="00F16053">
      <w:pPr>
        <w:rPr>
          <w:rFonts w:ascii="Times New Roman" w:hAnsi="Times New Roman" w:cs="Times New Roman"/>
        </w:rPr>
      </w:pPr>
    </w:p>
    <w:p w:rsidR="00AE528D" w:rsidRPr="003E21EC" w:rsidRDefault="00AE528D" w:rsidP="00F16053">
      <w:pPr>
        <w:ind w:firstLine="0"/>
        <w:rPr>
          <w:rFonts w:ascii="Times New Roman" w:hAnsi="Times New Roman" w:cs="Times New Roman"/>
        </w:rPr>
      </w:pPr>
      <w:r w:rsidRPr="003E21EC">
        <w:rPr>
          <w:rFonts w:ascii="Times New Roman" w:hAnsi="Times New Roman" w:cs="Times New Roman"/>
        </w:rPr>
        <w:t>Разослано: в дело, администрации района,</w:t>
      </w:r>
      <w:r w:rsidR="003E21EC" w:rsidRPr="003E21EC">
        <w:rPr>
          <w:rFonts w:ascii="Times New Roman" w:hAnsi="Times New Roman" w:cs="Times New Roman"/>
          <w:sz w:val="28"/>
          <w:szCs w:val="28"/>
        </w:rPr>
        <w:t xml:space="preserve"> </w:t>
      </w:r>
      <w:r w:rsidR="003E21EC" w:rsidRPr="003E21EC">
        <w:rPr>
          <w:rFonts w:ascii="Times New Roman" w:hAnsi="Times New Roman" w:cs="Times New Roman"/>
        </w:rPr>
        <w:t xml:space="preserve">комиссию по вопросам социального развития, </w:t>
      </w:r>
      <w:r w:rsidR="003E21EC">
        <w:rPr>
          <w:rFonts w:ascii="Times New Roman" w:hAnsi="Times New Roman" w:cs="Times New Roman"/>
        </w:rPr>
        <w:t>правопорядку и статусу депутата, для обнародования,</w:t>
      </w:r>
      <w:r w:rsidRPr="003E21EC">
        <w:rPr>
          <w:rFonts w:ascii="Times New Roman" w:hAnsi="Times New Roman" w:cs="Times New Roman"/>
        </w:rPr>
        <w:t xml:space="preserve"> прокурору района.</w:t>
      </w:r>
    </w:p>
    <w:p w:rsidR="00AE528D" w:rsidRPr="001A4F95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Default="00AE528D" w:rsidP="00F16053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3E21EC" w:rsidRDefault="003E21EC" w:rsidP="00F16053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3E21EC" w:rsidRDefault="003E21EC" w:rsidP="00F16053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3E21EC" w:rsidRDefault="003E21EC" w:rsidP="00F16053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AE528D" w:rsidRPr="001A4F95" w:rsidRDefault="00AE528D" w:rsidP="00F16053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1A4F95">
        <w:rPr>
          <w:rStyle w:val="a3"/>
          <w:rFonts w:ascii="Times New Roman" w:hAnsi="Times New Roman"/>
          <w:b w:val="0"/>
          <w:bCs/>
          <w:sz w:val="28"/>
          <w:szCs w:val="28"/>
        </w:rPr>
        <w:t>Приложение</w:t>
      </w:r>
      <w:r w:rsidRPr="001A4F95">
        <w:rPr>
          <w:rStyle w:val="a3"/>
          <w:rFonts w:ascii="Times New Roman" w:hAnsi="Times New Roman"/>
          <w:b w:val="0"/>
          <w:bCs/>
          <w:sz w:val="28"/>
          <w:szCs w:val="28"/>
        </w:rPr>
        <w:br/>
        <w:t xml:space="preserve"> к </w:t>
      </w:r>
      <w:hyperlink w:anchor="sub_0" w:history="1">
        <w:r w:rsidRPr="001A4F95">
          <w:rPr>
            <w:rStyle w:val="a4"/>
            <w:rFonts w:ascii="Times New Roman" w:hAnsi="Times New Roman"/>
            <w:color w:val="auto"/>
            <w:sz w:val="28"/>
            <w:szCs w:val="28"/>
          </w:rPr>
          <w:t>решению</w:t>
        </w:r>
      </w:hyperlink>
      <w:r w:rsidRPr="001A4F9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Совета депутатов</w:t>
      </w:r>
    </w:p>
    <w:p w:rsidR="00AE528D" w:rsidRPr="001A4F95" w:rsidRDefault="00AE528D" w:rsidP="00F160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A4F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E528D" w:rsidRPr="001A4F95" w:rsidRDefault="003E21EC" w:rsidP="00F160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Подольский</w:t>
      </w:r>
      <w:r w:rsidR="00AE528D" w:rsidRPr="001A4F9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E528D" w:rsidRPr="001A4F95" w:rsidRDefault="00A67605" w:rsidP="00F16053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A4F95">
        <w:rPr>
          <w:rStyle w:val="a3"/>
          <w:rFonts w:ascii="Times New Roman" w:hAnsi="Times New Roman"/>
          <w:b w:val="0"/>
          <w:bCs/>
          <w:sz w:val="28"/>
          <w:szCs w:val="28"/>
        </w:rPr>
        <w:t>О</w:t>
      </w:r>
      <w:r w:rsidR="00AE528D" w:rsidRPr="001A4F95">
        <w:rPr>
          <w:rStyle w:val="a3"/>
          <w:rFonts w:ascii="Times New Roman" w:hAnsi="Times New Roman"/>
          <w:b w:val="0"/>
          <w:bCs/>
          <w:sz w:val="28"/>
          <w:szCs w:val="28"/>
        </w:rPr>
        <w:t>т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18.06.2018 </w:t>
      </w:r>
      <w:r w:rsidR="00AE528D" w:rsidRPr="001A4F95"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№</w:t>
      </w:r>
      <w:r>
        <w:rPr>
          <w:rStyle w:val="a3"/>
          <w:rFonts w:ascii="Times New Roman" w:hAnsi="Times New Roman"/>
          <w:b w:val="0"/>
          <w:bCs/>
          <w:sz w:val="28"/>
          <w:szCs w:val="28"/>
        </w:rPr>
        <w:t>45/3</w:t>
      </w:r>
    </w:p>
    <w:p w:rsidR="00AE528D" w:rsidRDefault="00AE528D" w:rsidP="00F16053">
      <w:pPr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366D3C" w:rsidRPr="00366D3C" w:rsidRDefault="00AE528D" w:rsidP="00F16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05E" w:rsidRPr="00366D3C">
        <w:rPr>
          <w:rFonts w:ascii="Times New Roman" w:hAnsi="Times New Roman" w:cs="Times New Roman"/>
          <w:b/>
          <w:sz w:val="28"/>
          <w:szCs w:val="28"/>
        </w:rPr>
        <w:t>Положени</w:t>
      </w:r>
      <w:r w:rsidRPr="00366D3C">
        <w:rPr>
          <w:rFonts w:ascii="Times New Roman" w:hAnsi="Times New Roman" w:cs="Times New Roman"/>
          <w:b/>
          <w:sz w:val="28"/>
          <w:szCs w:val="28"/>
        </w:rPr>
        <w:t>е о</w:t>
      </w:r>
      <w:r w:rsidR="001A205E" w:rsidRPr="00366D3C">
        <w:rPr>
          <w:rFonts w:ascii="Times New Roman" w:hAnsi="Times New Roman" w:cs="Times New Roman"/>
          <w:b/>
          <w:sz w:val="28"/>
          <w:szCs w:val="28"/>
        </w:rPr>
        <w:t xml:space="preserve"> территориальном общественном самоуправлении</w:t>
      </w:r>
    </w:p>
    <w:p w:rsidR="00366D3C" w:rsidRPr="00366D3C" w:rsidRDefault="00366D3C" w:rsidP="00366D3C">
      <w:pPr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D3C">
        <w:rPr>
          <w:rFonts w:ascii="Times New Roman" w:hAnsi="Times New Roman" w:cs="Times New Roman"/>
          <w:b/>
          <w:sz w:val="28"/>
          <w:szCs w:val="28"/>
        </w:rPr>
        <w:t>в муни</w:t>
      </w:r>
      <w:r w:rsidR="003E21EC">
        <w:rPr>
          <w:rFonts w:ascii="Times New Roman" w:hAnsi="Times New Roman" w:cs="Times New Roman"/>
          <w:b/>
          <w:sz w:val="28"/>
          <w:szCs w:val="28"/>
        </w:rPr>
        <w:t>ципальном образовании Подольский</w:t>
      </w:r>
      <w:r w:rsidRPr="00366D3C">
        <w:rPr>
          <w:rFonts w:ascii="Times New Roman" w:hAnsi="Times New Roman" w:cs="Times New Roman"/>
          <w:b/>
          <w:sz w:val="28"/>
          <w:szCs w:val="28"/>
        </w:rPr>
        <w:t xml:space="preserve"> сельсовет Красногвардейского района Оренбургской области</w:t>
      </w:r>
    </w:p>
    <w:p w:rsidR="00AE528D" w:rsidRPr="00366D3C" w:rsidRDefault="00AE528D" w:rsidP="00F1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528D">
        <w:rPr>
          <w:rFonts w:ascii="Times New Roman" w:hAnsi="Times New Roman" w:cs="Times New Roman"/>
          <w:sz w:val="28"/>
          <w:szCs w:val="28"/>
        </w:rPr>
        <w:t xml:space="preserve">оложение о территориальном общественном самоуправлении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AE52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D7426F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D7426F">
        <w:rPr>
          <w:rFonts w:ascii="Times New Roman" w:hAnsi="Times New Roman" w:cs="Times New Roman"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ТОС)</w:t>
      </w:r>
      <w:r w:rsidRPr="00AE528D">
        <w:rPr>
          <w:rFonts w:ascii="Times New Roman" w:hAnsi="Times New Roman" w:cs="Times New Roman"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1. Территориальное общественное самоуправление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(далее –</w:t>
      </w:r>
      <w:r w:rsidR="003E21EC">
        <w:rPr>
          <w:rFonts w:ascii="Times New Roman" w:hAnsi="Times New Roman" w:cs="Times New Roman"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 xml:space="preserve">ТОС) – самоорганизация граждан по месту их жительства на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E528D">
        <w:rPr>
          <w:rFonts w:ascii="Times New Roman" w:hAnsi="Times New Roman" w:cs="Times New Roman"/>
          <w:sz w:val="28"/>
          <w:szCs w:val="28"/>
        </w:rPr>
        <w:t>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</w:t>
      </w:r>
      <w:r w:rsidR="00E75C69">
        <w:rPr>
          <w:rFonts w:ascii="Times New Roman" w:hAnsi="Times New Roman" w:cs="Times New Roman"/>
          <w:sz w:val="28"/>
          <w:szCs w:val="28"/>
        </w:rPr>
        <w:t>ли</w:t>
      </w:r>
      <w:r w:rsidRPr="00AE528D">
        <w:rPr>
          <w:rFonts w:ascii="Times New Roman" w:hAnsi="Times New Roman" w:cs="Times New Roman"/>
          <w:sz w:val="28"/>
          <w:szCs w:val="28"/>
        </w:rPr>
        <w:t xml:space="preserve"> конференций граждан, а также посредством создания органов</w:t>
      </w:r>
      <w:r w:rsidR="002133D5">
        <w:rPr>
          <w:rFonts w:ascii="Times New Roman" w:hAnsi="Times New Roman" w:cs="Times New Roman"/>
          <w:sz w:val="28"/>
          <w:szCs w:val="28"/>
        </w:rPr>
        <w:t xml:space="preserve"> (органа) </w:t>
      </w:r>
      <w:r w:rsidRPr="00AE528D">
        <w:rPr>
          <w:rFonts w:ascii="Times New Roman" w:hAnsi="Times New Roman" w:cs="Times New Roman"/>
          <w:sz w:val="28"/>
          <w:szCs w:val="28"/>
        </w:rPr>
        <w:t xml:space="preserve"> </w:t>
      </w:r>
      <w:r w:rsidR="007118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самоуправления.</w:t>
      </w:r>
    </w:p>
    <w:p w:rsidR="00AE528D" w:rsidRPr="002133D5" w:rsidRDefault="003E21EC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содействуют органам </w:t>
      </w:r>
      <w:r w:rsidR="00CF79A7">
        <w:rPr>
          <w:rFonts w:ascii="Times New Roman" w:hAnsi="Times New Roman" w:cs="Times New Roman"/>
          <w:sz w:val="28"/>
          <w:szCs w:val="28"/>
        </w:rPr>
        <w:t xml:space="preserve">(органу) </w:t>
      </w:r>
      <w:r w:rsidR="007118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осуществлении их задач и </w:t>
      </w:r>
      <w:r w:rsidR="00AE528D" w:rsidRPr="002133D5">
        <w:rPr>
          <w:rFonts w:ascii="Times New Roman" w:hAnsi="Times New Roman" w:cs="Times New Roman"/>
          <w:sz w:val="28"/>
          <w:szCs w:val="28"/>
        </w:rPr>
        <w:t>координируют их деятельность.</w:t>
      </w:r>
    </w:p>
    <w:p w:rsidR="00AE528D" w:rsidRDefault="003E21EC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28D" w:rsidRPr="002133D5">
        <w:rPr>
          <w:rFonts w:ascii="Times New Roman" w:hAnsi="Times New Roman" w:cs="Times New Roman"/>
          <w:sz w:val="28"/>
          <w:szCs w:val="28"/>
        </w:rPr>
        <w:t xml:space="preserve">. </w:t>
      </w:r>
      <w:r w:rsidR="002133D5" w:rsidRPr="002133D5">
        <w:rPr>
          <w:rFonts w:ascii="Times New Roman" w:hAnsi="Times New Roman" w:cs="Times New Roman"/>
          <w:sz w:val="28"/>
          <w:szCs w:val="28"/>
        </w:rPr>
        <w:t>О месте своего расположения о</w:t>
      </w:r>
      <w:r w:rsidR="00AE528D" w:rsidRPr="002133D5">
        <w:rPr>
          <w:rFonts w:ascii="Times New Roman" w:hAnsi="Times New Roman" w:cs="Times New Roman"/>
          <w:sz w:val="28"/>
          <w:szCs w:val="28"/>
        </w:rPr>
        <w:t xml:space="preserve">рганы </w:t>
      </w:r>
      <w:r w:rsidR="002133D5" w:rsidRPr="002133D5">
        <w:rPr>
          <w:rFonts w:ascii="Times New Roman" w:hAnsi="Times New Roman" w:cs="Times New Roman"/>
          <w:sz w:val="28"/>
          <w:szCs w:val="28"/>
        </w:rPr>
        <w:t xml:space="preserve">(орган) </w:t>
      </w:r>
      <w:r w:rsidR="007118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E528D" w:rsidRPr="002133D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2133D5" w:rsidRPr="002133D5">
        <w:rPr>
          <w:rFonts w:ascii="Times New Roman" w:hAnsi="Times New Roman" w:cs="Times New Roman"/>
          <w:sz w:val="28"/>
          <w:szCs w:val="28"/>
        </w:rPr>
        <w:t xml:space="preserve">(а до их избрания – инициативная группа) </w:t>
      </w:r>
      <w:r w:rsidR="00AE528D" w:rsidRPr="002133D5">
        <w:rPr>
          <w:rFonts w:ascii="Times New Roman" w:hAnsi="Times New Roman" w:cs="Times New Roman"/>
          <w:sz w:val="28"/>
          <w:szCs w:val="28"/>
        </w:rPr>
        <w:t>информируют</w:t>
      </w:r>
      <w:r w:rsidR="002133D5" w:rsidRPr="002133D5">
        <w:rPr>
          <w:rFonts w:ascii="Times New Roman" w:hAnsi="Times New Roman" w:cs="Times New Roman"/>
          <w:sz w:val="28"/>
          <w:szCs w:val="28"/>
        </w:rPr>
        <w:t>(ет)</w:t>
      </w:r>
      <w:r w:rsidR="00AE528D" w:rsidRPr="002133D5">
        <w:rPr>
          <w:rFonts w:ascii="Times New Roman" w:hAnsi="Times New Roman" w:cs="Times New Roman"/>
          <w:sz w:val="28"/>
          <w:szCs w:val="28"/>
        </w:rPr>
        <w:t xml:space="preserve"> граждан и их объединения, государственные органы, предприятия, учреждения, организации, органы местного самоуправления, устанавливают</w:t>
      </w:r>
      <w:r w:rsidR="002133D5" w:rsidRPr="002133D5">
        <w:rPr>
          <w:rFonts w:ascii="Times New Roman" w:hAnsi="Times New Roman" w:cs="Times New Roman"/>
          <w:sz w:val="28"/>
          <w:szCs w:val="28"/>
        </w:rPr>
        <w:t>(ет)</w:t>
      </w:r>
      <w:r w:rsidR="00AE528D" w:rsidRPr="002133D5">
        <w:rPr>
          <w:rFonts w:ascii="Times New Roman" w:hAnsi="Times New Roman" w:cs="Times New Roman"/>
          <w:sz w:val="28"/>
          <w:szCs w:val="28"/>
        </w:rPr>
        <w:t xml:space="preserve"> </w:t>
      </w:r>
      <w:r w:rsidR="002133D5" w:rsidRPr="002133D5">
        <w:rPr>
          <w:rFonts w:ascii="Times New Roman" w:hAnsi="Times New Roman" w:cs="Times New Roman"/>
          <w:sz w:val="28"/>
          <w:szCs w:val="28"/>
        </w:rPr>
        <w:t>по адресу проживания</w:t>
      </w:r>
      <w:r w:rsidR="002133D5">
        <w:rPr>
          <w:rFonts w:ascii="Times New Roman" w:hAnsi="Times New Roman" w:cs="Times New Roman"/>
          <w:sz w:val="28"/>
          <w:szCs w:val="28"/>
        </w:rPr>
        <w:t xml:space="preserve"> одного из членов органов (органа) </w:t>
      </w:r>
      <w:r w:rsidR="007118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133D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2133D5" w:rsidRPr="00711842">
        <w:rPr>
          <w:rFonts w:ascii="Times New Roman" w:hAnsi="Times New Roman" w:cs="Times New Roman"/>
          <w:sz w:val="28"/>
          <w:szCs w:val="28"/>
        </w:rPr>
        <w:t>либо на помещении</w:t>
      </w:r>
      <w:r w:rsidR="00711842">
        <w:rPr>
          <w:szCs w:val="28"/>
        </w:rPr>
        <w:t xml:space="preserve">, </w:t>
      </w:r>
      <w:r w:rsidR="00711842" w:rsidRPr="00711842">
        <w:rPr>
          <w:rFonts w:ascii="Times New Roman" w:hAnsi="Times New Roman" w:cs="Times New Roman"/>
          <w:sz w:val="28"/>
          <w:szCs w:val="28"/>
        </w:rPr>
        <w:t xml:space="preserve">в котором расположен ТОС </w:t>
      </w:r>
      <w:r w:rsidR="00AE528D" w:rsidRPr="00711842">
        <w:rPr>
          <w:rFonts w:ascii="Times New Roman" w:hAnsi="Times New Roman" w:cs="Times New Roman"/>
          <w:sz w:val="28"/>
          <w:szCs w:val="28"/>
        </w:rPr>
        <w:t>вывеску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с указанием своего наименования, режима работы и часов приема населения, фамилий лиц, избранных в орган</w:t>
      </w:r>
      <w:r w:rsidR="002133D5">
        <w:rPr>
          <w:rFonts w:ascii="Times New Roman" w:hAnsi="Times New Roman" w:cs="Times New Roman"/>
          <w:sz w:val="28"/>
          <w:szCs w:val="28"/>
        </w:rPr>
        <w:t>ы (орган)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</w:t>
      </w:r>
      <w:r w:rsidR="007118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E528D"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2133D5" w:rsidRPr="00AE528D" w:rsidRDefault="002133D5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  <w:r w:rsidR="002133D5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lastRenderedPageBreak/>
        <w:t>2) защиты законных прав и интересов населения;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гласности и учета общественного мнения;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7) учета исторических и иных местных традиций;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3. Право граждан на осуществление территориального общественного самоуправления</w:t>
      </w:r>
      <w:r w:rsidR="002133D5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1. В осуществлении территориального общественного самоуправления принимают участие граждане, проживающие </w:t>
      </w:r>
      <w:r w:rsidR="002133D5">
        <w:rPr>
          <w:rFonts w:ascii="Times New Roman" w:hAnsi="Times New Roman" w:cs="Times New Roman"/>
          <w:sz w:val="28"/>
          <w:szCs w:val="28"/>
        </w:rPr>
        <w:t xml:space="preserve">(зарегистрированные по месту жительства) </w:t>
      </w:r>
      <w:r w:rsidRPr="00AE528D">
        <w:rPr>
          <w:rFonts w:ascii="Times New Roman" w:hAnsi="Times New Roman" w:cs="Times New Roman"/>
          <w:sz w:val="28"/>
          <w:szCs w:val="28"/>
        </w:rPr>
        <w:t>на территории</w:t>
      </w:r>
      <w:r w:rsidR="00E75C69">
        <w:rPr>
          <w:rFonts w:ascii="Times New Roman" w:hAnsi="Times New Roman" w:cs="Times New Roman"/>
          <w:sz w:val="28"/>
          <w:szCs w:val="28"/>
        </w:rPr>
        <w:t xml:space="preserve"> осуществления территориального общественного самоуправления (далее – соответствующая территория)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и достигшие 16-летнего возраста.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</w:t>
      </w:r>
      <w:r w:rsidR="00744ED7">
        <w:rPr>
          <w:rFonts w:ascii="Times New Roman" w:hAnsi="Times New Roman" w:cs="Times New Roman"/>
          <w:sz w:val="28"/>
          <w:szCs w:val="28"/>
        </w:rPr>
        <w:t xml:space="preserve">(орган)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4. Границы деятельности территориального общественного самоуправления</w:t>
      </w:r>
      <w:r w:rsidR="00744ED7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AE528D" w:rsidRPr="00AE528D" w:rsidRDefault="00744ED7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8D" w:rsidRPr="00AE528D">
        <w:rPr>
          <w:rFonts w:ascii="Times New Roman" w:hAnsi="Times New Roman" w:cs="Times New Roman"/>
          <w:sz w:val="28"/>
          <w:szCs w:val="28"/>
        </w:rPr>
        <w:t>подъезд многоквартирного жилого дома;</w:t>
      </w:r>
    </w:p>
    <w:p w:rsidR="00AE528D" w:rsidRPr="00AE528D" w:rsidRDefault="00744ED7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8D" w:rsidRPr="00AE528D">
        <w:rPr>
          <w:rFonts w:ascii="Times New Roman" w:hAnsi="Times New Roman" w:cs="Times New Roman"/>
          <w:sz w:val="28"/>
          <w:szCs w:val="28"/>
        </w:rPr>
        <w:t>многоквартирный жилой дом;</w:t>
      </w:r>
    </w:p>
    <w:p w:rsidR="00AE528D" w:rsidRPr="00AE528D" w:rsidRDefault="00744ED7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8D" w:rsidRPr="00AE528D">
        <w:rPr>
          <w:rFonts w:ascii="Times New Roman" w:hAnsi="Times New Roman" w:cs="Times New Roman"/>
          <w:sz w:val="28"/>
          <w:szCs w:val="28"/>
        </w:rPr>
        <w:t>группа жилых домов;</w:t>
      </w:r>
    </w:p>
    <w:p w:rsidR="00AE528D" w:rsidRPr="00AE528D" w:rsidRDefault="00744ED7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8D" w:rsidRPr="00AE528D">
        <w:rPr>
          <w:rFonts w:ascii="Times New Roman" w:hAnsi="Times New Roman" w:cs="Times New Roman"/>
          <w:sz w:val="28"/>
          <w:szCs w:val="28"/>
        </w:rPr>
        <w:t>жилой микрорайон;</w:t>
      </w:r>
    </w:p>
    <w:p w:rsidR="00AE528D" w:rsidRPr="00AE528D" w:rsidRDefault="00744ED7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8D" w:rsidRPr="00AE528D">
        <w:rPr>
          <w:rFonts w:ascii="Times New Roman" w:hAnsi="Times New Roman" w:cs="Times New Roman"/>
          <w:sz w:val="28"/>
          <w:szCs w:val="28"/>
        </w:rPr>
        <w:t>сельский населенный пункт, не являющийся поселением;</w:t>
      </w:r>
    </w:p>
    <w:p w:rsidR="00AE528D" w:rsidRPr="00AE528D" w:rsidRDefault="00744ED7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28D" w:rsidRPr="00AE528D">
        <w:rPr>
          <w:rFonts w:ascii="Times New Roman" w:hAnsi="Times New Roman" w:cs="Times New Roman"/>
          <w:sz w:val="28"/>
          <w:szCs w:val="28"/>
        </w:rPr>
        <w:t>иные территории проживания граждан.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ТОС, устанавливается </w:t>
      </w:r>
      <w:r w:rsidR="00744ED7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AE528D">
        <w:rPr>
          <w:rFonts w:ascii="Times New Roman" w:hAnsi="Times New Roman" w:cs="Times New Roman"/>
          <w:sz w:val="28"/>
          <w:szCs w:val="28"/>
        </w:rPr>
        <w:t xml:space="preserve">  муницип</w:t>
      </w:r>
      <w:r w:rsidR="003E21EC">
        <w:rPr>
          <w:rFonts w:ascii="Times New Roman" w:hAnsi="Times New Roman" w:cs="Times New Roman"/>
          <w:sz w:val="28"/>
          <w:szCs w:val="28"/>
        </w:rPr>
        <w:t xml:space="preserve">ального образования Подольский </w:t>
      </w:r>
      <w:r w:rsidR="00744ED7">
        <w:rPr>
          <w:rFonts w:ascii="Times New Roman" w:hAnsi="Times New Roman" w:cs="Times New Roman"/>
          <w:sz w:val="28"/>
          <w:szCs w:val="28"/>
        </w:rPr>
        <w:t xml:space="preserve">сельсовет Красногвардейского района Оренбургской области </w:t>
      </w:r>
      <w:r w:rsidRPr="00AE528D">
        <w:rPr>
          <w:rFonts w:ascii="Times New Roman" w:hAnsi="Times New Roman" w:cs="Times New Roman"/>
          <w:sz w:val="28"/>
          <w:szCs w:val="28"/>
        </w:rPr>
        <w:t>на основании предложений  инициативной группы (не менее 3-х человек, достигших 16-летнего возраста и проживающих на территории осуществления ТОС), принятых собранием</w:t>
      </w:r>
      <w:r w:rsidR="00E75C69"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конференцией</w:t>
      </w:r>
      <w:r w:rsidR="00E75C69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E528D" w:rsidRPr="00AE528D" w:rsidRDefault="00AE528D" w:rsidP="00F16053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03D" w:rsidRPr="00711842" w:rsidRDefault="00D2503D" w:rsidP="003E21EC">
      <w:pPr>
        <w:pStyle w:val="a5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4"/>
      <w:r w:rsidRPr="00711842">
        <w:rPr>
          <w:rStyle w:val="a3"/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504D8A" w:rsidRPr="00711842">
        <w:rPr>
          <w:rStyle w:val="a3"/>
          <w:rFonts w:ascii="Times New Roman" w:hAnsi="Times New Roman" w:cs="Times New Roman"/>
          <w:bCs/>
          <w:sz w:val="28"/>
          <w:szCs w:val="28"/>
        </w:rPr>
        <w:t>5</w:t>
      </w:r>
      <w:r w:rsidRPr="00711842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r w:rsidRPr="00711842">
        <w:rPr>
          <w:rFonts w:ascii="Times New Roman" w:hAnsi="Times New Roman" w:cs="Times New Roman"/>
          <w:b/>
          <w:sz w:val="28"/>
          <w:szCs w:val="28"/>
        </w:rPr>
        <w:t xml:space="preserve"> Порядок создания территориального общественного самоуправления. Установление границ территориального общественного самоуправления</w:t>
      </w:r>
      <w:r w:rsidR="002805A1" w:rsidRPr="00711842">
        <w:rPr>
          <w:rFonts w:ascii="Times New Roman" w:hAnsi="Times New Roman" w:cs="Times New Roman"/>
          <w:b/>
          <w:sz w:val="28"/>
          <w:szCs w:val="28"/>
        </w:rPr>
        <w:t>.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bookmarkStart w:id="2" w:name="sub_1041"/>
      <w:bookmarkEnd w:id="1"/>
      <w:r w:rsidRPr="00711842">
        <w:rPr>
          <w:rFonts w:ascii="Times New Roman" w:hAnsi="Times New Roman" w:cs="Times New Roman"/>
          <w:sz w:val="28"/>
          <w:szCs w:val="28"/>
        </w:rPr>
        <w:t xml:space="preserve">1. Создание территориального общественного самоуправления осуществляется по инициативе граждан, проживающих на соответствующей </w:t>
      </w:r>
      <w:r w:rsidRPr="00711842">
        <w:rPr>
          <w:rFonts w:ascii="Times New Roman" w:hAnsi="Times New Roman" w:cs="Times New Roman"/>
          <w:sz w:val="28"/>
          <w:szCs w:val="28"/>
        </w:rPr>
        <w:lastRenderedPageBreak/>
        <w:t>территории, на учредительном собрании (конференции) граждан.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bookmarkStart w:id="3" w:name="sub_1042"/>
      <w:bookmarkEnd w:id="2"/>
      <w:r w:rsidRPr="00711842">
        <w:rPr>
          <w:rFonts w:ascii="Times New Roman" w:hAnsi="Times New Roman" w:cs="Times New Roman"/>
          <w:sz w:val="28"/>
          <w:szCs w:val="28"/>
        </w:rPr>
        <w:t>2. Организацию учредительного собрания (конференции) осуществляет инициативная группа граждан численностью не менее трех человек, проживающих на соответствующей территории.</w:t>
      </w:r>
    </w:p>
    <w:bookmarkEnd w:id="3"/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r w:rsidRPr="00711842">
        <w:rPr>
          <w:rFonts w:ascii="Times New Roman" w:hAnsi="Times New Roman" w:cs="Times New Roman"/>
          <w:sz w:val="28"/>
          <w:szCs w:val="28"/>
        </w:rPr>
        <w:t xml:space="preserve">Инициативная группа граждан принимает решение о </w:t>
      </w:r>
      <w:r w:rsidR="00E75C69">
        <w:rPr>
          <w:rFonts w:ascii="Times New Roman" w:hAnsi="Times New Roman" w:cs="Times New Roman"/>
          <w:sz w:val="28"/>
          <w:szCs w:val="28"/>
        </w:rPr>
        <w:t>начале процедуры создания территориального общественного самоуправления</w:t>
      </w:r>
      <w:r w:rsidRPr="00711842">
        <w:rPr>
          <w:rFonts w:ascii="Times New Roman" w:hAnsi="Times New Roman" w:cs="Times New Roman"/>
          <w:sz w:val="28"/>
          <w:szCs w:val="28"/>
        </w:rPr>
        <w:t xml:space="preserve">. После принятия решения инициативная группа граждан письменно уведомляет об этом администрацию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3E21EC">
        <w:rPr>
          <w:rFonts w:ascii="Times New Roman" w:hAnsi="Times New Roman" w:cs="Times New Roman"/>
          <w:sz w:val="28"/>
          <w:szCs w:val="28"/>
        </w:rPr>
        <w:t>ия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711842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муници</w:t>
      </w:r>
      <w:r w:rsidR="003E21EC">
        <w:rPr>
          <w:rFonts w:ascii="Times New Roman" w:hAnsi="Times New Roman" w:cs="Times New Roman"/>
          <w:sz w:val="28"/>
          <w:szCs w:val="28"/>
        </w:rPr>
        <w:t>пального образования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711842">
        <w:rPr>
          <w:rFonts w:ascii="Times New Roman" w:hAnsi="Times New Roman" w:cs="Times New Roman"/>
          <w:sz w:val="28"/>
          <w:szCs w:val="28"/>
        </w:rPr>
        <w:t xml:space="preserve"> вносит предложение Совету депутатов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</w:t>
      </w:r>
      <w:r w:rsidR="003E21EC">
        <w:rPr>
          <w:rFonts w:ascii="Times New Roman" w:hAnsi="Times New Roman" w:cs="Times New Roman"/>
          <w:sz w:val="28"/>
          <w:szCs w:val="28"/>
        </w:rPr>
        <w:t>ипального образования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</w:t>
      </w:r>
      <w:r w:rsidRPr="00711842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будет осуществляться территориальное общественное самоуправление. Предложение должно быть подписано всеми членами инициативной группы граждан.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bookmarkStart w:id="4" w:name="sub_1043"/>
      <w:r w:rsidRPr="00711842">
        <w:rPr>
          <w:rFonts w:ascii="Times New Roman" w:hAnsi="Times New Roman" w:cs="Times New Roman"/>
          <w:sz w:val="28"/>
          <w:szCs w:val="28"/>
        </w:rPr>
        <w:t>3. В представленном уведомлении должно содержаться описание границ территории, на которой будет осуществляться территориальное общественное самоуправление.</w:t>
      </w:r>
    </w:p>
    <w:bookmarkEnd w:id="4"/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r w:rsidRPr="00711842">
        <w:rPr>
          <w:rFonts w:ascii="Times New Roman" w:hAnsi="Times New Roman" w:cs="Times New Roman"/>
          <w:sz w:val="28"/>
          <w:szCs w:val="28"/>
        </w:rPr>
        <w:t>К уведомлению прилагаются следующие документы: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r w:rsidRPr="00711842">
        <w:rPr>
          <w:rFonts w:ascii="Times New Roman" w:hAnsi="Times New Roman" w:cs="Times New Roman"/>
          <w:sz w:val="28"/>
          <w:szCs w:val="28"/>
        </w:rPr>
        <w:t>- список инициативной группы с указанием даты рождения, паспортных данных и места жительства каждого из участников инициативной группы, номера контактных телефонов;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r w:rsidRPr="00711842">
        <w:rPr>
          <w:rFonts w:ascii="Times New Roman" w:hAnsi="Times New Roman" w:cs="Times New Roman"/>
          <w:sz w:val="28"/>
          <w:szCs w:val="28"/>
        </w:rPr>
        <w:t xml:space="preserve">- указание на уполномоченного из состава инициативной группы на представление интересов инициативной группы в </w:t>
      </w:r>
      <w:r w:rsidR="005D37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муниципально</w:t>
      </w:r>
      <w:r w:rsidR="003E21EC">
        <w:rPr>
          <w:rFonts w:ascii="Times New Roman" w:hAnsi="Times New Roman" w:cs="Times New Roman"/>
          <w:sz w:val="28"/>
          <w:szCs w:val="28"/>
        </w:rPr>
        <w:t>го образования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711842">
        <w:rPr>
          <w:rFonts w:ascii="Times New Roman" w:hAnsi="Times New Roman" w:cs="Times New Roman"/>
          <w:sz w:val="28"/>
          <w:szCs w:val="28"/>
        </w:rPr>
        <w:t>, по созданию территориального общественного самоуправления;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r w:rsidRPr="00711842">
        <w:rPr>
          <w:rFonts w:ascii="Times New Roman" w:hAnsi="Times New Roman" w:cs="Times New Roman"/>
          <w:sz w:val="28"/>
          <w:szCs w:val="28"/>
        </w:rPr>
        <w:t>- письменное решение (протокол) участников инициативной группы, подтверждающее инициативу создания территориального общественного самоуправления на соответствующей территории;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r w:rsidRPr="00711842">
        <w:rPr>
          <w:rFonts w:ascii="Times New Roman" w:hAnsi="Times New Roman" w:cs="Times New Roman"/>
          <w:sz w:val="28"/>
          <w:szCs w:val="28"/>
        </w:rPr>
        <w:t>- план-схема территории с описанием границ, в которых предполагается создание и осуществление территориального общественного самоуправления.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bookmarkStart w:id="5" w:name="sub_1044"/>
      <w:r w:rsidRPr="0071184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21EC">
        <w:rPr>
          <w:rFonts w:ascii="Times New Roman" w:hAnsi="Times New Roman" w:cs="Times New Roman"/>
          <w:sz w:val="28"/>
          <w:szCs w:val="28"/>
        </w:rPr>
        <w:t xml:space="preserve">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="005D377E"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сельсовета)</w:t>
      </w:r>
      <w:r w:rsidRPr="00711842">
        <w:rPr>
          <w:rFonts w:ascii="Times New Roman" w:hAnsi="Times New Roman" w:cs="Times New Roman"/>
          <w:sz w:val="28"/>
          <w:szCs w:val="28"/>
        </w:rPr>
        <w:t xml:space="preserve">, рассмотрев уведомление инициативной группы, представляет в письменном виде инициативной группе информацию о количестве жителей старше шестнадцати лет, постоянно или преимущественно проживающих 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(зарегистрированных по месту жительства) </w:t>
      </w:r>
      <w:r w:rsidRPr="00711842">
        <w:rPr>
          <w:rFonts w:ascii="Times New Roman" w:hAnsi="Times New Roman" w:cs="Times New Roman"/>
          <w:sz w:val="28"/>
          <w:szCs w:val="28"/>
        </w:rPr>
        <w:t xml:space="preserve">на территории, в границах которой предполагается создать (учредить) территориальное общественное самоуправление, и дает заключение о соответствии либо несоответствии Генеральному плану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муници</w:t>
      </w:r>
      <w:r w:rsidR="003E21EC">
        <w:rPr>
          <w:rFonts w:ascii="Times New Roman" w:hAnsi="Times New Roman" w:cs="Times New Roman"/>
          <w:sz w:val="28"/>
          <w:szCs w:val="28"/>
        </w:rPr>
        <w:t>пального образования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</w:t>
      </w:r>
      <w:r w:rsidRPr="00711842">
        <w:rPr>
          <w:rFonts w:ascii="Times New Roman" w:hAnsi="Times New Roman" w:cs="Times New Roman"/>
          <w:sz w:val="28"/>
          <w:szCs w:val="28"/>
        </w:rPr>
        <w:t>предполагаемых границ территории, на которой будет осуществляться территориальное общественное самоуправление.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bookmarkStart w:id="6" w:name="sub_1045"/>
      <w:bookmarkEnd w:id="5"/>
      <w:r w:rsidRPr="00711842">
        <w:rPr>
          <w:rFonts w:ascii="Times New Roman" w:hAnsi="Times New Roman" w:cs="Times New Roman"/>
          <w:sz w:val="28"/>
          <w:szCs w:val="28"/>
        </w:rPr>
        <w:t xml:space="preserve">5. Совет депутатов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муници</w:t>
      </w:r>
      <w:r w:rsidR="003E21EC">
        <w:rPr>
          <w:rFonts w:ascii="Times New Roman" w:hAnsi="Times New Roman" w:cs="Times New Roman"/>
          <w:sz w:val="28"/>
          <w:szCs w:val="28"/>
        </w:rPr>
        <w:t>пального образования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</w:t>
      </w:r>
      <w:r w:rsidRPr="00711842">
        <w:rPr>
          <w:rFonts w:ascii="Times New Roman" w:hAnsi="Times New Roman" w:cs="Times New Roman"/>
          <w:sz w:val="28"/>
          <w:szCs w:val="28"/>
        </w:rPr>
        <w:t xml:space="preserve">обязан в двухмесячный срок со дня поступления предложения от администрации </w:t>
      </w:r>
      <w:r w:rsidR="005D377E">
        <w:rPr>
          <w:rFonts w:ascii="Times New Roman" w:hAnsi="Times New Roman" w:cs="Times New Roman"/>
          <w:sz w:val="28"/>
          <w:szCs w:val="28"/>
        </w:rPr>
        <w:t>сельсовета</w:t>
      </w:r>
      <w:r w:rsidRPr="00711842">
        <w:rPr>
          <w:rFonts w:ascii="Times New Roman" w:hAnsi="Times New Roman" w:cs="Times New Roman"/>
          <w:sz w:val="28"/>
          <w:szCs w:val="28"/>
        </w:rPr>
        <w:t xml:space="preserve">, установить </w:t>
      </w:r>
      <w:r w:rsidRPr="00711842">
        <w:rPr>
          <w:rFonts w:ascii="Times New Roman" w:hAnsi="Times New Roman" w:cs="Times New Roman"/>
          <w:sz w:val="28"/>
          <w:szCs w:val="28"/>
        </w:rPr>
        <w:lastRenderedPageBreak/>
        <w:t>границы территории территориального общественного самоуправления.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bookmarkStart w:id="7" w:name="sub_1046"/>
      <w:bookmarkEnd w:id="6"/>
      <w:r w:rsidRPr="00711842">
        <w:rPr>
          <w:rFonts w:ascii="Times New Roman" w:hAnsi="Times New Roman" w:cs="Times New Roman"/>
          <w:sz w:val="28"/>
          <w:szCs w:val="28"/>
        </w:rPr>
        <w:t>6. После установления границ территориального общественного самоуправления, инициативная группа граждан вправе организовывать проведение учредительного собрания (конференции) граждан, проживающих на данной территории.</w:t>
      </w:r>
    </w:p>
    <w:p w:rsidR="00D2503D" w:rsidRPr="00711842" w:rsidRDefault="00D2503D" w:rsidP="00F16053">
      <w:pPr>
        <w:rPr>
          <w:rFonts w:ascii="Times New Roman" w:hAnsi="Times New Roman" w:cs="Times New Roman"/>
          <w:sz w:val="28"/>
          <w:szCs w:val="28"/>
        </w:rPr>
      </w:pPr>
      <w:bookmarkStart w:id="8" w:name="sub_1047"/>
      <w:bookmarkEnd w:id="7"/>
      <w:r w:rsidRPr="00711842">
        <w:rPr>
          <w:rFonts w:ascii="Times New Roman" w:hAnsi="Times New Roman" w:cs="Times New Roman"/>
          <w:sz w:val="28"/>
          <w:szCs w:val="28"/>
        </w:rPr>
        <w:t xml:space="preserve">7. Решение Совета депутатов </w:t>
      </w:r>
      <w:r w:rsidR="002805A1" w:rsidRPr="00711842">
        <w:rPr>
          <w:rFonts w:ascii="Times New Roman" w:hAnsi="Times New Roman" w:cs="Times New Roman"/>
          <w:sz w:val="28"/>
          <w:szCs w:val="28"/>
        </w:rPr>
        <w:t>муници</w:t>
      </w:r>
      <w:r w:rsidR="003E21EC">
        <w:rPr>
          <w:rFonts w:ascii="Times New Roman" w:hAnsi="Times New Roman" w:cs="Times New Roman"/>
          <w:sz w:val="28"/>
          <w:szCs w:val="28"/>
        </w:rPr>
        <w:t>пального образования Подольский</w:t>
      </w:r>
      <w:r w:rsidR="002805A1" w:rsidRPr="00711842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</w:t>
      </w:r>
      <w:r w:rsidRPr="00711842">
        <w:rPr>
          <w:rFonts w:ascii="Times New Roman" w:hAnsi="Times New Roman" w:cs="Times New Roman"/>
          <w:sz w:val="28"/>
          <w:szCs w:val="28"/>
        </w:rPr>
        <w:t xml:space="preserve">о границах территории, на которой осуществляется территориальное общественное самоуправление, подлежит официальному </w:t>
      </w:r>
      <w:r w:rsidR="00E75C69">
        <w:rPr>
          <w:rFonts w:ascii="Times New Roman" w:hAnsi="Times New Roman" w:cs="Times New Roman"/>
          <w:sz w:val="28"/>
          <w:szCs w:val="28"/>
        </w:rPr>
        <w:t>обнародованию</w:t>
      </w:r>
      <w:r w:rsidRPr="00711842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D2503D" w:rsidRDefault="00D2503D" w:rsidP="00F16053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04D8A">
        <w:rPr>
          <w:rFonts w:ascii="Times New Roman" w:hAnsi="Times New Roman" w:cs="Times New Roman"/>
          <w:b/>
          <w:sz w:val="28"/>
          <w:szCs w:val="28"/>
        </w:rPr>
        <w:t>6</w:t>
      </w:r>
      <w:r w:rsidRPr="00AE528D">
        <w:rPr>
          <w:rFonts w:ascii="Times New Roman" w:hAnsi="Times New Roman" w:cs="Times New Roman"/>
          <w:b/>
          <w:sz w:val="28"/>
          <w:szCs w:val="28"/>
        </w:rPr>
        <w:t>. Регистрация территориального общественного самоуправления</w:t>
      </w:r>
      <w:r w:rsidR="00744ED7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</w:t>
      </w:r>
      <w:r w:rsidR="00744ED7">
        <w:rPr>
          <w:rFonts w:ascii="Times New Roman" w:hAnsi="Times New Roman" w:cs="Times New Roman"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 xml:space="preserve">Территориальное общественное самоуправление считается учрежденным с момента регистрации </w:t>
      </w:r>
      <w:r w:rsidR="00744ED7">
        <w:rPr>
          <w:rFonts w:ascii="Times New Roman" w:hAnsi="Times New Roman" w:cs="Times New Roman"/>
          <w:sz w:val="28"/>
          <w:szCs w:val="28"/>
        </w:rPr>
        <w:t>У</w:t>
      </w:r>
      <w:r w:rsidRPr="00AE528D">
        <w:rPr>
          <w:rFonts w:ascii="Times New Roman" w:hAnsi="Times New Roman" w:cs="Times New Roman"/>
          <w:sz w:val="28"/>
          <w:szCs w:val="28"/>
        </w:rPr>
        <w:t xml:space="preserve">става территориального общественного самоуправления </w:t>
      </w:r>
      <w:r w:rsidR="00E75C6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377E">
        <w:rPr>
          <w:rFonts w:ascii="Times New Roman" w:hAnsi="Times New Roman" w:cs="Times New Roman"/>
          <w:sz w:val="28"/>
          <w:szCs w:val="28"/>
        </w:rPr>
        <w:t>сельсовета</w:t>
      </w:r>
      <w:r w:rsidR="00E75C6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AE528D">
        <w:rPr>
          <w:rFonts w:ascii="Times New Roman" w:hAnsi="Times New Roman" w:cs="Times New Roman"/>
          <w:sz w:val="28"/>
          <w:szCs w:val="28"/>
        </w:rPr>
        <w:t>уполномоченны</w:t>
      </w:r>
      <w:r w:rsidR="00E75C69">
        <w:rPr>
          <w:rFonts w:ascii="Times New Roman" w:hAnsi="Times New Roman" w:cs="Times New Roman"/>
          <w:sz w:val="28"/>
          <w:szCs w:val="28"/>
        </w:rPr>
        <w:t>й</w:t>
      </w:r>
      <w:r w:rsidRPr="00AE528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75C69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. Порядок регистрации Устава территориального общественного самоуправления регулируется </w:t>
      </w:r>
      <w:r w:rsidR="00744ED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AE52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21EC">
        <w:rPr>
          <w:rFonts w:ascii="Times New Roman" w:hAnsi="Times New Roman" w:cs="Times New Roman"/>
          <w:sz w:val="28"/>
          <w:szCs w:val="28"/>
        </w:rPr>
        <w:t xml:space="preserve"> Подольский</w:t>
      </w:r>
      <w:r w:rsidR="00744ED7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AE528D">
        <w:rPr>
          <w:rFonts w:ascii="Times New Roman" w:hAnsi="Times New Roman" w:cs="Times New Roman"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2. На регистрацию </w:t>
      </w:r>
      <w:r w:rsidR="007F44CA">
        <w:rPr>
          <w:rFonts w:ascii="Times New Roman" w:hAnsi="Times New Roman" w:cs="Times New Roman"/>
          <w:sz w:val="28"/>
          <w:szCs w:val="28"/>
        </w:rPr>
        <w:t xml:space="preserve">ТОС </w:t>
      </w:r>
      <w:r w:rsidRPr="00AE528D">
        <w:rPr>
          <w:rFonts w:ascii="Times New Roman" w:hAnsi="Times New Roman" w:cs="Times New Roman"/>
          <w:sz w:val="28"/>
          <w:szCs w:val="28"/>
        </w:rPr>
        <w:t>необходимо представить следующие документы: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заявление</w:t>
      </w:r>
      <w:r w:rsidR="007F44CA">
        <w:rPr>
          <w:rFonts w:ascii="Times New Roman" w:hAnsi="Times New Roman" w:cs="Times New Roman"/>
          <w:sz w:val="28"/>
          <w:szCs w:val="28"/>
        </w:rPr>
        <w:t xml:space="preserve"> о регистрации Устава ТОС</w:t>
      </w:r>
      <w:r w:rsidRPr="00AE528D">
        <w:rPr>
          <w:rFonts w:ascii="Times New Roman" w:hAnsi="Times New Roman" w:cs="Times New Roman"/>
          <w:sz w:val="28"/>
          <w:szCs w:val="28"/>
        </w:rPr>
        <w:t>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2) протокол собрания (конференции) граждан о создании территориального общественного самоуправления, об утверждении его </w:t>
      </w:r>
      <w:r w:rsidR="007F44CA">
        <w:rPr>
          <w:rFonts w:ascii="Times New Roman" w:hAnsi="Times New Roman" w:cs="Times New Roman"/>
          <w:sz w:val="28"/>
          <w:szCs w:val="28"/>
        </w:rPr>
        <w:t>У</w:t>
      </w:r>
      <w:r w:rsidRPr="00AE528D">
        <w:rPr>
          <w:rFonts w:ascii="Times New Roman" w:hAnsi="Times New Roman" w:cs="Times New Roman"/>
          <w:sz w:val="28"/>
          <w:szCs w:val="28"/>
        </w:rPr>
        <w:t xml:space="preserve">става, об определении уполномоченного лица по регистрации </w:t>
      </w:r>
      <w:r w:rsidR="007F44CA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Устав территориального общественного самоуправления.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3. Устав территориального общественного самоуправления регистрируется уполномоченным органом.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4. Территориальное общественное самоуправление в соответствии с его </w:t>
      </w:r>
      <w:r w:rsidR="007F44CA">
        <w:rPr>
          <w:rFonts w:ascii="Times New Roman" w:hAnsi="Times New Roman" w:cs="Times New Roman"/>
          <w:sz w:val="28"/>
          <w:szCs w:val="28"/>
        </w:rPr>
        <w:t>У</w:t>
      </w:r>
      <w:r w:rsidRPr="00AE528D">
        <w:rPr>
          <w:rFonts w:ascii="Times New Roman" w:hAnsi="Times New Roman" w:cs="Times New Roman"/>
          <w:sz w:val="28"/>
          <w:szCs w:val="28"/>
        </w:rPr>
        <w:t>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AE528D" w:rsidRPr="00AE528D" w:rsidRDefault="00AE528D" w:rsidP="00F16053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F79A7">
        <w:rPr>
          <w:rFonts w:ascii="Times New Roman" w:hAnsi="Times New Roman" w:cs="Times New Roman"/>
          <w:b/>
          <w:sz w:val="28"/>
          <w:szCs w:val="28"/>
        </w:rPr>
        <w:t>7</w:t>
      </w:r>
      <w:r w:rsidRPr="00AE528D">
        <w:rPr>
          <w:rFonts w:ascii="Times New Roman" w:hAnsi="Times New Roman" w:cs="Times New Roman"/>
          <w:b/>
          <w:sz w:val="28"/>
          <w:szCs w:val="28"/>
        </w:rPr>
        <w:t>. Устав территориального общественного самоуправления.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3) порядок формирования, прекращения полномочий, права и обязанности, срок полномочий органов </w:t>
      </w:r>
      <w:r w:rsidR="00CF79A7">
        <w:rPr>
          <w:rFonts w:ascii="Times New Roman" w:hAnsi="Times New Roman" w:cs="Times New Roman"/>
          <w:sz w:val="28"/>
          <w:szCs w:val="28"/>
        </w:rPr>
        <w:t xml:space="preserve">(органа)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AE528D" w:rsidRPr="00AE528D" w:rsidRDefault="00E75C69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28D" w:rsidRPr="00AE528D">
        <w:rPr>
          <w:rFonts w:ascii="Times New Roman" w:hAnsi="Times New Roman" w:cs="Times New Roman"/>
          <w:sz w:val="28"/>
          <w:szCs w:val="28"/>
        </w:rPr>
        <w:t>) порядок прекращения осуществления территориального общественного самоуправления.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D0BAC">
        <w:rPr>
          <w:rFonts w:ascii="Times New Roman" w:hAnsi="Times New Roman" w:cs="Times New Roman"/>
          <w:b/>
          <w:sz w:val="28"/>
          <w:szCs w:val="28"/>
        </w:rPr>
        <w:t>8</w:t>
      </w:r>
      <w:r w:rsidR="00E701F0">
        <w:rPr>
          <w:rFonts w:ascii="Times New Roman" w:hAnsi="Times New Roman" w:cs="Times New Roman"/>
          <w:b/>
          <w:sz w:val="28"/>
          <w:szCs w:val="28"/>
        </w:rPr>
        <w:t xml:space="preserve">. Органы </w:t>
      </w:r>
      <w:r w:rsidRPr="00AE528D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="007D0BAC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1955E9" w:rsidP="00F16053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1. Высшим органом управления  территориального общественного самоуправления является </w:t>
      </w:r>
      <w:r w:rsidR="00AE528D" w:rsidRPr="00BC4CA6">
        <w:rPr>
          <w:rFonts w:ascii="Times New Roman" w:hAnsi="Times New Roman" w:cs="Times New Roman"/>
          <w:sz w:val="28"/>
          <w:szCs w:val="28"/>
          <w:u w:val="single"/>
        </w:rPr>
        <w:t xml:space="preserve">собрание </w:t>
      </w:r>
      <w:r w:rsidR="007D0BAC" w:rsidRPr="00BC4CA6">
        <w:rPr>
          <w:rFonts w:ascii="Times New Roman" w:hAnsi="Times New Roman" w:cs="Times New Roman"/>
          <w:sz w:val="28"/>
          <w:szCs w:val="28"/>
          <w:u w:val="single"/>
        </w:rPr>
        <w:t xml:space="preserve">(конференция) </w:t>
      </w:r>
      <w:r w:rsidR="00AE528D" w:rsidRPr="00BC4CA6">
        <w:rPr>
          <w:rFonts w:ascii="Times New Roman" w:hAnsi="Times New Roman" w:cs="Times New Roman"/>
          <w:sz w:val="28"/>
          <w:szCs w:val="28"/>
          <w:u w:val="single"/>
        </w:rPr>
        <w:t>граждан</w:t>
      </w:r>
      <w:r w:rsidR="00AE528D" w:rsidRPr="00AE528D">
        <w:rPr>
          <w:rFonts w:ascii="Times New Roman" w:hAnsi="Times New Roman" w:cs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</w:t>
      </w:r>
      <w:r w:rsidR="00E701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E528D" w:rsidRPr="00AE528D">
        <w:rPr>
          <w:rFonts w:ascii="Times New Roman" w:hAnsi="Times New Roman" w:cs="Times New Roman"/>
          <w:sz w:val="28"/>
          <w:szCs w:val="28"/>
          <w:lang w:eastAsia="en-US"/>
        </w:rPr>
        <w:t xml:space="preserve">– собрание </w:t>
      </w:r>
      <w:r w:rsidR="007D0BAC">
        <w:rPr>
          <w:rFonts w:ascii="Times New Roman" w:hAnsi="Times New Roman" w:cs="Times New Roman"/>
          <w:sz w:val="28"/>
          <w:szCs w:val="28"/>
          <w:lang w:eastAsia="en-US"/>
        </w:rPr>
        <w:t xml:space="preserve">(конференция) </w:t>
      </w:r>
      <w:r w:rsidR="00AE528D" w:rsidRPr="00AE528D">
        <w:rPr>
          <w:rFonts w:ascii="Times New Roman" w:hAnsi="Times New Roman" w:cs="Times New Roman"/>
          <w:sz w:val="28"/>
          <w:szCs w:val="28"/>
          <w:lang w:eastAsia="en-US"/>
        </w:rPr>
        <w:t>граждан)</w:t>
      </w:r>
      <w:r w:rsidR="00AE528D" w:rsidRPr="00AE528D">
        <w:rPr>
          <w:rFonts w:ascii="Times New Roman" w:hAnsi="Times New Roman" w:cs="Times New Roman"/>
          <w:sz w:val="28"/>
          <w:szCs w:val="28"/>
        </w:rPr>
        <w:t>.</w:t>
      </w:r>
    </w:p>
    <w:p w:rsidR="001955E9" w:rsidRPr="001955E9" w:rsidRDefault="001955E9" w:rsidP="001955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2. На территории ТОС с численностью населения более 100 человек  полномочия собрания граждан могут осуществляться конференцией граждан.</w:t>
      </w:r>
    </w:p>
    <w:p w:rsidR="001955E9" w:rsidRPr="001955E9" w:rsidRDefault="001955E9" w:rsidP="001955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1955E9" w:rsidRPr="001955E9" w:rsidRDefault="001955E9" w:rsidP="001955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1) от 100 до 300 человек - 1 делегат от 10 граждан;</w:t>
      </w:r>
    </w:p>
    <w:p w:rsidR="001955E9" w:rsidRPr="001955E9" w:rsidRDefault="001955E9" w:rsidP="001955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1955E9" w:rsidRPr="001955E9" w:rsidRDefault="001955E9" w:rsidP="001955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3) от 2000 до 3000 человек - 1 делегат от 30 граждан;</w:t>
      </w:r>
    </w:p>
    <w:p w:rsidR="001955E9" w:rsidRPr="001955E9" w:rsidRDefault="001955E9" w:rsidP="001955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1955E9" w:rsidRPr="001955E9" w:rsidRDefault="001955E9" w:rsidP="001955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1955E9" w:rsidRPr="001955E9" w:rsidRDefault="001955E9" w:rsidP="001955E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5E9" w:rsidRPr="001955E9" w:rsidRDefault="001955E9" w:rsidP="001955E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955E9">
        <w:rPr>
          <w:rFonts w:ascii="Times New Roman" w:hAnsi="Times New Roman" w:cs="Times New Roman"/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голосов.</w:t>
      </w:r>
    </w:p>
    <w:p w:rsidR="00AE528D" w:rsidRPr="00AE528D" w:rsidRDefault="001955E9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AE528D" w:rsidRPr="001955E9">
        <w:rPr>
          <w:rFonts w:ascii="Times New Roman" w:hAnsi="Times New Roman" w:cs="Times New Roman"/>
          <w:sz w:val="28"/>
          <w:szCs w:val="28"/>
        </w:rPr>
        <w:t xml:space="preserve">Собрание (конференция) граждан может </w:t>
      </w:r>
      <w:r w:rsidR="00BD142A" w:rsidRPr="001955E9">
        <w:rPr>
          <w:rFonts w:ascii="Times New Roman" w:hAnsi="Times New Roman" w:cs="Times New Roman"/>
          <w:sz w:val="28"/>
          <w:szCs w:val="28"/>
        </w:rPr>
        <w:t>проводится по инициативе населения,</w:t>
      </w:r>
      <w:r w:rsidR="00AE528D" w:rsidRPr="001955E9">
        <w:rPr>
          <w:rFonts w:ascii="Times New Roman" w:hAnsi="Times New Roman" w:cs="Times New Roman"/>
          <w:sz w:val="28"/>
          <w:szCs w:val="28"/>
        </w:rPr>
        <w:t xml:space="preserve"> </w:t>
      </w:r>
      <w:r w:rsidR="005E0570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AE528D" w:rsidRPr="001955E9">
        <w:rPr>
          <w:rFonts w:ascii="Times New Roman" w:hAnsi="Times New Roman" w:cs="Times New Roman"/>
          <w:sz w:val="28"/>
          <w:szCs w:val="28"/>
        </w:rPr>
        <w:t>, Совет</w:t>
      </w:r>
      <w:r w:rsidR="00BD142A" w:rsidRPr="001955E9">
        <w:rPr>
          <w:rFonts w:ascii="Times New Roman" w:hAnsi="Times New Roman" w:cs="Times New Roman"/>
          <w:sz w:val="28"/>
          <w:szCs w:val="28"/>
        </w:rPr>
        <w:t>а</w:t>
      </w:r>
      <w:r w:rsidR="00AE528D" w:rsidRPr="001955E9">
        <w:rPr>
          <w:rFonts w:ascii="Times New Roman" w:hAnsi="Times New Roman" w:cs="Times New Roman"/>
          <w:sz w:val="28"/>
          <w:szCs w:val="28"/>
        </w:rPr>
        <w:t xml:space="preserve"> ТОС, старост или инициативны</w:t>
      </w:r>
      <w:r w:rsidR="00BD142A" w:rsidRPr="001955E9">
        <w:rPr>
          <w:rFonts w:ascii="Times New Roman" w:hAnsi="Times New Roman" w:cs="Times New Roman"/>
          <w:sz w:val="28"/>
          <w:szCs w:val="28"/>
        </w:rPr>
        <w:t>х</w:t>
      </w:r>
      <w:r w:rsidR="00AE528D" w:rsidRPr="001955E9">
        <w:rPr>
          <w:rFonts w:ascii="Times New Roman" w:hAnsi="Times New Roman" w:cs="Times New Roman"/>
          <w:sz w:val="28"/>
          <w:szCs w:val="28"/>
        </w:rPr>
        <w:t xml:space="preserve"> групп граждан по мере необходимости, но не реже одного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раза в год.</w:t>
      </w:r>
    </w:p>
    <w:p w:rsidR="00BD142A" w:rsidRDefault="001955E9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="00AE528D" w:rsidRPr="00AE528D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BD142A">
        <w:rPr>
          <w:rFonts w:ascii="Times New Roman" w:hAnsi="Times New Roman" w:cs="Times New Roman"/>
          <w:sz w:val="28"/>
          <w:szCs w:val="28"/>
          <w:lang w:eastAsia="en-US"/>
        </w:rPr>
        <w:t xml:space="preserve">В собрании (конференции) граждан имеют право принимать участие жители соответствующей территории, </w:t>
      </w:r>
      <w:r w:rsidR="00BD142A" w:rsidRPr="00BD142A">
        <w:rPr>
          <w:rFonts w:ascii="Times New Roman" w:hAnsi="Times New Roman" w:cs="Times New Roman"/>
          <w:sz w:val="28"/>
          <w:szCs w:val="28"/>
        </w:rPr>
        <w:t xml:space="preserve">достигшие шестнадцатилетнего возраста (граждане, обладающие </w:t>
      </w:r>
      <w:r w:rsidR="007C648C">
        <w:rPr>
          <w:rFonts w:ascii="Times New Roman" w:hAnsi="Times New Roman" w:cs="Times New Roman"/>
          <w:sz w:val="28"/>
          <w:szCs w:val="28"/>
        </w:rPr>
        <w:t>правом участвовать в собраниях)</w:t>
      </w:r>
      <w:r w:rsidR="00BD142A" w:rsidRPr="00BD142A">
        <w:rPr>
          <w:rFonts w:ascii="Times New Roman" w:hAnsi="Times New Roman" w:cs="Times New Roman"/>
          <w:sz w:val="28"/>
          <w:szCs w:val="28"/>
        </w:rPr>
        <w:t>.</w:t>
      </w:r>
    </w:p>
    <w:p w:rsidR="007C648C" w:rsidRPr="00BD142A" w:rsidRDefault="001955E9" w:rsidP="00F1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648C" w:rsidRPr="007C648C">
        <w:rPr>
          <w:rFonts w:ascii="Times New Roman" w:hAnsi="Times New Roman" w:cs="Times New Roman"/>
          <w:sz w:val="28"/>
          <w:szCs w:val="28"/>
        </w:rPr>
        <w:t>. Собрание граждан может проводиться в форме личного присутствия либо в заочной форме путем заполнения опросного листа.</w:t>
      </w:r>
    </w:p>
    <w:p w:rsidR="00AE528D" w:rsidRPr="00AE528D" w:rsidRDefault="001955E9" w:rsidP="00F1605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BD142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E528D" w:rsidRPr="00AE528D">
        <w:rPr>
          <w:rFonts w:ascii="Times New Roman" w:hAnsi="Times New Roman" w:cs="Times New Roman"/>
          <w:sz w:val="28"/>
          <w:szCs w:val="28"/>
          <w:lang w:eastAsia="en-US"/>
        </w:rPr>
        <w:t>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AE528D" w:rsidRPr="00AE528D" w:rsidRDefault="001955E9" w:rsidP="00F1605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E850DA">
        <w:rPr>
          <w:spacing w:val="2"/>
          <w:sz w:val="28"/>
          <w:szCs w:val="28"/>
        </w:rPr>
        <w:t xml:space="preserve">. </w:t>
      </w:r>
      <w:r w:rsidR="00AE528D" w:rsidRPr="00AE528D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AE528D" w:rsidRPr="00AE528D" w:rsidRDefault="001955E9" w:rsidP="00F1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E528D" w:rsidRPr="00AE528D">
        <w:rPr>
          <w:rFonts w:ascii="Times New Roman" w:hAnsi="Times New Roman" w:cs="Times New Roman"/>
          <w:sz w:val="28"/>
          <w:szCs w:val="28"/>
        </w:rPr>
        <w:t>. Органы местного самоуправления и граждане, проживающие на территории ТОС, уведомляются о проведении собрания</w:t>
      </w:r>
      <w:r w:rsidR="007C648C">
        <w:rPr>
          <w:rFonts w:ascii="Times New Roman" w:hAnsi="Times New Roman" w:cs="Times New Roman"/>
          <w:sz w:val="28"/>
          <w:szCs w:val="28"/>
        </w:rPr>
        <w:t xml:space="preserve"> (</w:t>
      </w:r>
      <w:r w:rsidR="00AE528D" w:rsidRPr="00AE528D">
        <w:rPr>
          <w:rFonts w:ascii="Times New Roman" w:hAnsi="Times New Roman" w:cs="Times New Roman"/>
          <w:sz w:val="28"/>
          <w:szCs w:val="28"/>
        </w:rPr>
        <w:t>конференции</w:t>
      </w:r>
      <w:r w:rsidR="007C648C">
        <w:rPr>
          <w:rFonts w:ascii="Times New Roman" w:hAnsi="Times New Roman" w:cs="Times New Roman"/>
          <w:sz w:val="28"/>
          <w:szCs w:val="28"/>
        </w:rPr>
        <w:t xml:space="preserve">) 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граждан не позднее, чем за 5 дней до дня проведения собрания</w:t>
      </w:r>
      <w:r w:rsidR="007C648C">
        <w:rPr>
          <w:rFonts w:ascii="Times New Roman" w:hAnsi="Times New Roman" w:cs="Times New Roman"/>
          <w:sz w:val="28"/>
          <w:szCs w:val="28"/>
        </w:rPr>
        <w:t xml:space="preserve"> (</w:t>
      </w:r>
      <w:r w:rsidR="00AE528D" w:rsidRPr="00AE528D">
        <w:rPr>
          <w:rFonts w:ascii="Times New Roman" w:hAnsi="Times New Roman" w:cs="Times New Roman"/>
          <w:sz w:val="28"/>
          <w:szCs w:val="28"/>
        </w:rPr>
        <w:t>конференции</w:t>
      </w:r>
      <w:r w:rsidR="007C648C">
        <w:rPr>
          <w:rFonts w:ascii="Times New Roman" w:hAnsi="Times New Roman" w:cs="Times New Roman"/>
          <w:sz w:val="28"/>
          <w:szCs w:val="28"/>
        </w:rPr>
        <w:t>)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E528D" w:rsidRPr="00AE528D" w:rsidRDefault="001955E9" w:rsidP="00F1605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AE528D" w:rsidRPr="00AE528D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AE528D" w:rsidRPr="00AE528D" w:rsidRDefault="007C648C" w:rsidP="00F1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У</w:t>
      </w:r>
      <w:r w:rsidR="00AE528D" w:rsidRPr="00AE528D">
        <w:rPr>
          <w:rFonts w:ascii="Times New Roman" w:hAnsi="Times New Roman" w:cs="Times New Roman"/>
          <w:sz w:val="28"/>
          <w:szCs w:val="28"/>
        </w:rPr>
        <w:t>става ТОС, внесение в него изменений и дополнений;</w:t>
      </w: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3) избрание органов </w:t>
      </w:r>
      <w:r w:rsidR="007C648C">
        <w:rPr>
          <w:rFonts w:ascii="Times New Roman" w:hAnsi="Times New Roman" w:cs="Times New Roman"/>
          <w:sz w:val="28"/>
          <w:szCs w:val="28"/>
        </w:rPr>
        <w:t xml:space="preserve">(органа) </w:t>
      </w:r>
      <w:r w:rsidRPr="00AE528D">
        <w:rPr>
          <w:rFonts w:ascii="Times New Roman" w:hAnsi="Times New Roman" w:cs="Times New Roman"/>
          <w:sz w:val="28"/>
          <w:szCs w:val="28"/>
        </w:rPr>
        <w:t>и руководителей</w:t>
      </w:r>
      <w:r w:rsidR="007C648C">
        <w:rPr>
          <w:rFonts w:ascii="Times New Roman" w:hAnsi="Times New Roman" w:cs="Times New Roman"/>
          <w:sz w:val="28"/>
          <w:szCs w:val="28"/>
        </w:rPr>
        <w:t>(я)</w:t>
      </w:r>
      <w:r w:rsidRPr="00AE528D">
        <w:rPr>
          <w:rFonts w:ascii="Times New Roman" w:hAnsi="Times New Roman" w:cs="Times New Roman"/>
          <w:sz w:val="28"/>
          <w:szCs w:val="28"/>
        </w:rPr>
        <w:t xml:space="preserve"> ТОС (Совета ТОС, иных органов) и досрочное прекращение их полномочий;</w:t>
      </w: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E701F0" w:rsidRDefault="00AE528D" w:rsidP="00F16053">
      <w:pPr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рассмотрение и утверждение отчетов о деятельности органов</w:t>
      </w:r>
      <w:r w:rsidR="007C648C">
        <w:rPr>
          <w:rFonts w:ascii="Times New Roman" w:hAnsi="Times New Roman" w:cs="Times New Roman"/>
          <w:sz w:val="28"/>
          <w:szCs w:val="28"/>
        </w:rPr>
        <w:t xml:space="preserve"> (органа)</w:t>
      </w:r>
      <w:r w:rsidR="00E701F0">
        <w:rPr>
          <w:rFonts w:ascii="Times New Roman" w:hAnsi="Times New Roman" w:cs="Times New Roman"/>
          <w:sz w:val="28"/>
          <w:szCs w:val="28"/>
        </w:rPr>
        <w:t xml:space="preserve"> ТОС (Совета ТОС, иных органов).</w:t>
      </w:r>
    </w:p>
    <w:p w:rsidR="00AE0651" w:rsidRPr="00AE0651" w:rsidRDefault="001955E9" w:rsidP="00AE06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10</w:t>
      </w:r>
      <w:r w:rsidR="00AE528D" w:rsidRPr="00AE528D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AE065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E0651" w:rsidRPr="00AE0651">
        <w:rPr>
          <w:rFonts w:ascii="Times New Roman" w:hAnsi="Times New Roman" w:cs="Times New Roman"/>
          <w:sz w:val="28"/>
          <w:szCs w:val="28"/>
        </w:rPr>
        <w:t>При проведении собрания (конференции) граждан ведется реестр участников собрания (конференции)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AE528D" w:rsidRPr="00AE528D" w:rsidRDefault="00AE0651" w:rsidP="00F1605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11. </w:t>
      </w:r>
      <w:r w:rsidR="00AE528D" w:rsidRPr="00AE528D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Решения  собрания (конференции) считается принятым, если за него проголосовало более </w:t>
      </w:r>
      <w:r w:rsidR="00AE528D" w:rsidRPr="00AE528D">
        <w:rPr>
          <w:rFonts w:ascii="Times New Roman" w:hAnsi="Times New Roman" w:cs="Times New Roman"/>
          <w:sz w:val="28"/>
          <w:szCs w:val="28"/>
          <w:lang w:eastAsia="en-US"/>
        </w:rPr>
        <w:t xml:space="preserve">половины принявших участие в собрании (конференции) граждан.  </w:t>
      </w:r>
    </w:p>
    <w:p w:rsidR="005074CC" w:rsidRPr="00BC4CA6" w:rsidRDefault="005074CC" w:rsidP="00F160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8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28D">
        <w:rPr>
          <w:rFonts w:ascii="Times New Roman" w:hAnsi="Times New Roman" w:cs="Times New Roman"/>
          <w:sz w:val="28"/>
          <w:szCs w:val="28"/>
        </w:rPr>
        <w:t xml:space="preserve">Организацию и непосредственное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E528D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выполняют </w:t>
      </w:r>
      <w:r w:rsidRPr="00BC4CA6">
        <w:rPr>
          <w:rFonts w:ascii="Times New Roman" w:hAnsi="Times New Roman" w:cs="Times New Roman"/>
          <w:sz w:val="28"/>
          <w:szCs w:val="28"/>
          <w:u w:val="single"/>
        </w:rPr>
        <w:t>органы (орган)  управления ТОС.</w:t>
      </w:r>
    </w:p>
    <w:p w:rsidR="005074CC" w:rsidRPr="00AE528D" w:rsidRDefault="005074CC" w:rsidP="00F16053">
      <w:pPr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8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528D">
        <w:rPr>
          <w:rFonts w:ascii="Times New Roman" w:hAnsi="Times New Roman" w:cs="Times New Roman"/>
          <w:sz w:val="28"/>
          <w:szCs w:val="28"/>
        </w:rPr>
        <w:t>Орган управления территориального общественного самоуправления м</w:t>
      </w:r>
      <w:r w:rsidR="00E75C69">
        <w:rPr>
          <w:rFonts w:ascii="Times New Roman" w:hAnsi="Times New Roman" w:cs="Times New Roman"/>
          <w:sz w:val="28"/>
          <w:szCs w:val="28"/>
        </w:rPr>
        <w:t>ожет быть единоличным (староста</w:t>
      </w:r>
      <w:r w:rsidRPr="00AE528D">
        <w:rPr>
          <w:rFonts w:ascii="Times New Roman" w:hAnsi="Times New Roman" w:cs="Times New Roman"/>
          <w:sz w:val="28"/>
          <w:szCs w:val="28"/>
        </w:rPr>
        <w:t>) либо коллегиальным (</w:t>
      </w:r>
      <w:r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</w:rPr>
        <w:t>Совет</w:t>
      </w:r>
      <w:r w:rsidR="00D00F9C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</w:rPr>
        <w:t xml:space="preserve"> ТОС</w:t>
      </w:r>
      <w:r w:rsidRPr="00AE528D">
        <w:rPr>
          <w:rFonts w:ascii="Times New Roman" w:hAnsi="Times New Roman" w:cs="Times New Roman"/>
          <w:color w:val="0A0A0A"/>
          <w:sz w:val="28"/>
          <w:szCs w:val="28"/>
          <w:bdr w:val="none" w:sz="0" w:space="0" w:color="auto" w:frame="1"/>
        </w:rPr>
        <w:t xml:space="preserve">). </w:t>
      </w:r>
      <w:r w:rsidRPr="00AE5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CC" w:rsidRPr="00AE528D" w:rsidRDefault="005074CC" w:rsidP="00F160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812">
        <w:rPr>
          <w:rFonts w:ascii="Times New Roman" w:hAnsi="Times New Roman" w:cs="Times New Roman"/>
          <w:sz w:val="28"/>
          <w:szCs w:val="28"/>
        </w:rPr>
        <w:t>4</w:t>
      </w:r>
      <w:r w:rsidRPr="00AE528D">
        <w:rPr>
          <w:rFonts w:ascii="Times New Roman" w:hAnsi="Times New Roman" w:cs="Times New Roman"/>
          <w:sz w:val="28"/>
          <w:szCs w:val="28"/>
        </w:rPr>
        <w:t xml:space="preserve">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</w:t>
      </w:r>
      <w:r w:rsidRPr="00CF79A7">
        <w:rPr>
          <w:rFonts w:ascii="Times New Roman" w:hAnsi="Times New Roman" w:cs="Times New Roman"/>
          <w:sz w:val="28"/>
          <w:szCs w:val="28"/>
        </w:rPr>
        <w:t>(для коллегиального органа управления ТОС)</w:t>
      </w:r>
      <w:r w:rsidRPr="00AE5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 xml:space="preserve">либо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CF79A7">
        <w:rPr>
          <w:rFonts w:ascii="Times New Roman" w:hAnsi="Times New Roman" w:cs="Times New Roman"/>
          <w:sz w:val="28"/>
          <w:szCs w:val="28"/>
        </w:rPr>
        <w:t>муници</w:t>
      </w:r>
      <w:r w:rsidR="003E21EC">
        <w:rPr>
          <w:rFonts w:ascii="Times New Roman" w:hAnsi="Times New Roman" w:cs="Times New Roman"/>
          <w:sz w:val="28"/>
          <w:szCs w:val="28"/>
        </w:rPr>
        <w:t>пального образования Подольский</w:t>
      </w:r>
      <w:r w:rsidRPr="00CF79A7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AE528D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AE5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>статьёй 27</w:t>
      </w:r>
      <w:r w:rsidRPr="00AE528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E528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E528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Pr="00CF79A7">
        <w:rPr>
          <w:rFonts w:ascii="Times New Roman" w:hAnsi="Times New Roman" w:cs="Times New Roman"/>
          <w:sz w:val="28"/>
          <w:szCs w:val="28"/>
        </w:rPr>
        <w:t>(для единоличного органа)</w:t>
      </w:r>
      <w:r w:rsidRPr="00AE528D">
        <w:rPr>
          <w:rFonts w:ascii="Times New Roman" w:hAnsi="Times New Roman" w:cs="Times New Roman"/>
          <w:i/>
          <w:sz w:val="28"/>
          <w:szCs w:val="28"/>
        </w:rPr>
        <w:t>.</w:t>
      </w:r>
    </w:p>
    <w:p w:rsidR="005074CC" w:rsidRDefault="005074CC" w:rsidP="00F1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3812">
        <w:rPr>
          <w:rFonts w:ascii="Times New Roman" w:hAnsi="Times New Roman" w:cs="Times New Roman"/>
          <w:sz w:val="28"/>
          <w:szCs w:val="28"/>
        </w:rPr>
        <w:t>5</w:t>
      </w:r>
      <w:r w:rsidRPr="00AE528D">
        <w:rPr>
          <w:rFonts w:ascii="Times New Roman" w:hAnsi="Times New Roman" w:cs="Times New Roman"/>
          <w:sz w:val="28"/>
          <w:szCs w:val="28"/>
        </w:rPr>
        <w:t xml:space="preserve">. Срок, на который избирается (назначается) орган </w:t>
      </w:r>
      <w:r w:rsidR="00FF0B3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28D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самоуправления, определяется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528D">
        <w:rPr>
          <w:rFonts w:ascii="Times New Roman" w:hAnsi="Times New Roman" w:cs="Times New Roman"/>
          <w:sz w:val="28"/>
          <w:szCs w:val="28"/>
        </w:rPr>
        <w:t>ставе  территориального общественного самоуправления, и не может быть менее двух и более пяти лет.</w:t>
      </w:r>
    </w:p>
    <w:p w:rsidR="00E701F0" w:rsidRDefault="00E701F0" w:rsidP="00F16053">
      <w:pPr>
        <w:ind w:firstLine="54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0B3C" w:rsidRPr="00AE528D" w:rsidRDefault="00FF0B3C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E528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Совет территориального общественного самоуправления</w:t>
      </w:r>
      <w:r w:rsidRPr="00AE528D">
        <w:rPr>
          <w:rFonts w:ascii="Times New Roman" w:hAnsi="Times New Roman" w:cs="Times New Roman"/>
          <w:b/>
          <w:sz w:val="28"/>
          <w:szCs w:val="28"/>
        </w:rPr>
        <w:t>.</w:t>
      </w:r>
    </w:p>
    <w:p w:rsidR="00BC4CA6" w:rsidRPr="00BC4CA6" w:rsidRDefault="00BC4CA6" w:rsidP="00F1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28D" w:rsidRPr="00AE528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Совет территориального общественного самоуправления </w:t>
      </w:r>
      <w:r w:rsidRPr="00BC4CA6">
        <w:rPr>
          <w:rFonts w:ascii="Times New Roman" w:hAnsi="Times New Roman" w:cs="Times New Roman"/>
          <w:sz w:val="28"/>
          <w:szCs w:val="28"/>
        </w:rPr>
        <w:t>является коллегиальным исполнительным органом территориального общественного самоуправления, осуществляющим организационно-распорядительные функции по реализации собственных инициатив граждан по решению вопросов местного значения в период между собраниями (конференциями) граждан.</w:t>
      </w:r>
    </w:p>
    <w:p w:rsidR="00BC4CA6" w:rsidRPr="00BC4CA6" w:rsidRDefault="00BC4CA6" w:rsidP="00F16053">
      <w:pPr>
        <w:rPr>
          <w:rFonts w:ascii="Times New Roman" w:hAnsi="Times New Roman" w:cs="Times New Roman"/>
          <w:sz w:val="28"/>
          <w:szCs w:val="28"/>
        </w:rPr>
      </w:pPr>
      <w:bookmarkStart w:id="9" w:name="sub_1092"/>
      <w:r w:rsidRPr="00BC4CA6">
        <w:rPr>
          <w:rFonts w:ascii="Times New Roman" w:hAnsi="Times New Roman" w:cs="Times New Roman"/>
          <w:sz w:val="28"/>
          <w:szCs w:val="28"/>
        </w:rPr>
        <w:t>2. Совет подотчетен собранию (конференции) граждан, избирается и действует в соответствии с Уставом территориального общественного самоуправления.</w:t>
      </w:r>
    </w:p>
    <w:bookmarkEnd w:id="9"/>
    <w:p w:rsidR="00C5635C" w:rsidRPr="00C5635C" w:rsidRDefault="00C5635C" w:rsidP="00F16053">
      <w:pPr>
        <w:rPr>
          <w:rFonts w:ascii="Times New Roman" w:hAnsi="Times New Roman" w:cs="Times New Roman"/>
          <w:sz w:val="28"/>
          <w:szCs w:val="28"/>
        </w:rPr>
      </w:pPr>
      <w:r w:rsidRPr="00C5635C">
        <w:rPr>
          <w:rFonts w:ascii="Times New Roman" w:hAnsi="Times New Roman" w:cs="Times New Roman"/>
          <w:sz w:val="28"/>
          <w:szCs w:val="28"/>
        </w:rPr>
        <w:t xml:space="preserve">3. Численный состав Совета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C5635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635C">
        <w:rPr>
          <w:rFonts w:ascii="Times New Roman" w:hAnsi="Times New Roman" w:cs="Times New Roman"/>
          <w:sz w:val="28"/>
          <w:szCs w:val="28"/>
        </w:rPr>
        <w:t>ставом территориального общественного самоуправления, но не может быть менее трех человек.</w:t>
      </w:r>
    </w:p>
    <w:p w:rsidR="00C5635C" w:rsidRPr="00C5635C" w:rsidRDefault="00C5635C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0" w:name="sub_1096"/>
      <w:r>
        <w:rPr>
          <w:rFonts w:ascii="Times New Roman" w:hAnsi="Times New Roman" w:cs="Times New Roman"/>
          <w:sz w:val="28"/>
          <w:szCs w:val="28"/>
        </w:rPr>
        <w:t>4</w:t>
      </w:r>
      <w:r w:rsidRPr="00C5635C">
        <w:rPr>
          <w:rFonts w:ascii="Times New Roman" w:hAnsi="Times New Roman" w:cs="Times New Roman"/>
          <w:sz w:val="28"/>
          <w:szCs w:val="28"/>
        </w:rPr>
        <w:t xml:space="preserve">. Избранными в состав Совета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C5635C">
        <w:rPr>
          <w:rFonts w:ascii="Times New Roman" w:hAnsi="Times New Roman" w:cs="Times New Roman"/>
          <w:sz w:val="28"/>
          <w:szCs w:val="28"/>
        </w:rPr>
        <w:t>считаются граждане, за которых проголосовало более половины граждан (делегатов), присутствующих на собрании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635C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635C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AE528D" w:rsidRPr="00AE528D" w:rsidRDefault="001F66BC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E528D" w:rsidRPr="00AE528D">
        <w:rPr>
          <w:rFonts w:ascii="Times New Roman" w:hAnsi="Times New Roman" w:cs="Times New Roman"/>
          <w:sz w:val="28"/>
          <w:szCs w:val="28"/>
        </w:rPr>
        <w:t>Основной формой работы Совета ТОС является заседание, на котором решаются вопросы, отнесенные к его ведению.</w:t>
      </w:r>
    </w:p>
    <w:p w:rsidR="00AE528D" w:rsidRPr="00AE528D" w:rsidRDefault="007C648C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Совета ТОС избирается председатель и секретарь из числа членов ТОС путём открытого голосования.</w:t>
      </w:r>
    </w:p>
    <w:p w:rsidR="00026660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26660">
        <w:rPr>
          <w:rFonts w:ascii="Times New Roman" w:hAnsi="Times New Roman" w:cs="Times New Roman"/>
          <w:sz w:val="28"/>
          <w:szCs w:val="28"/>
        </w:rPr>
        <w:t>Совета ТОС</w:t>
      </w:r>
      <w:r w:rsidRPr="00AE528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в нем принимает участие не менее половины от установленного числа членов </w:t>
      </w:r>
      <w:r w:rsidR="00026660">
        <w:rPr>
          <w:rFonts w:ascii="Times New Roman" w:hAnsi="Times New Roman" w:cs="Times New Roman"/>
          <w:sz w:val="28"/>
          <w:szCs w:val="28"/>
        </w:rPr>
        <w:t>Совета ТОС.</w:t>
      </w:r>
    </w:p>
    <w:p w:rsidR="00AE528D" w:rsidRPr="00AE528D" w:rsidRDefault="00026660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ТОС оформляются протоколом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528D" w:rsidRPr="00AE528D" w:rsidRDefault="001F66BC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. </w:t>
      </w:r>
      <w:r w:rsidR="005074CC">
        <w:rPr>
          <w:rFonts w:ascii="Times New Roman" w:hAnsi="Times New Roman" w:cs="Times New Roman"/>
          <w:sz w:val="28"/>
          <w:szCs w:val="28"/>
        </w:rPr>
        <w:t>Совет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ТОС имеет право: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созывать по согласованию с органами местного самоуправления собрания</w:t>
      </w:r>
      <w:r w:rsidR="007D0BAC"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конференции</w:t>
      </w:r>
      <w:r w:rsidR="007D0BAC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 по рассмотрению вопросов, относящихся к их ведению;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lastRenderedPageBreak/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E528D" w:rsidRPr="00AE528D" w:rsidRDefault="001F66BC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. </w:t>
      </w:r>
      <w:r w:rsidR="005074CC">
        <w:rPr>
          <w:rFonts w:ascii="Times New Roman" w:hAnsi="Times New Roman" w:cs="Times New Roman"/>
          <w:sz w:val="28"/>
          <w:szCs w:val="28"/>
        </w:rPr>
        <w:t>Совет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 ТОС обязан: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не реже одного раза в год отчитываться о своей работе на собрании</w:t>
      </w:r>
      <w:r w:rsidR="007D0BAC"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конференции</w:t>
      </w:r>
      <w:r w:rsidR="007D0BAC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граждан, проживающих в границах ТОС;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1F66BC" w:rsidRPr="001F66BC" w:rsidRDefault="001F66BC" w:rsidP="00F16053">
      <w:pPr>
        <w:rPr>
          <w:rFonts w:ascii="Times New Roman" w:hAnsi="Times New Roman" w:cs="Times New Roman"/>
          <w:sz w:val="28"/>
          <w:szCs w:val="28"/>
        </w:rPr>
      </w:pPr>
      <w:r w:rsidRPr="001F66BC">
        <w:rPr>
          <w:rFonts w:ascii="Times New Roman" w:hAnsi="Times New Roman" w:cs="Times New Roman"/>
          <w:sz w:val="28"/>
          <w:szCs w:val="28"/>
        </w:rPr>
        <w:t>8. Работой Совета ТОС руководит председатель, который входит в состав Совета ТОС и избирается на срок полномочий Совета ТОС и исполняет свои обязанности до избрания председателя Совета ТОС нового состава.</w:t>
      </w:r>
    </w:p>
    <w:p w:rsidR="001F66BC" w:rsidRPr="00AE528D" w:rsidRDefault="001F66BC" w:rsidP="00F16053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Председатель Совета ТОС организует его работу и обеспечивает исполнение решений, принятых на собраниях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1F66BC" w:rsidRPr="00AE528D" w:rsidRDefault="001F66BC" w:rsidP="00F16053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Полномочия председателя Совета ТОС может исполнять староста сельского населённого пункта. </w:t>
      </w:r>
    </w:p>
    <w:p w:rsidR="00AE528D" w:rsidRPr="00AE528D" w:rsidRDefault="001F66BC" w:rsidP="00F16053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E528D" w:rsidRPr="00AE528D">
        <w:rPr>
          <w:rFonts w:ascii="Times New Roman" w:hAnsi="Times New Roman" w:cs="Times New Roman"/>
          <w:sz w:val="28"/>
          <w:szCs w:val="28"/>
        </w:rPr>
        <w:t>. Председатель Совета ТОС  подотчетен  Совету ТОС и собранию (конференции) граждан и может быть в любое время отозван путем открытого голосования на заседании Совета ТОС, собрании (конференции) граждан.</w:t>
      </w:r>
    </w:p>
    <w:p w:rsidR="00AE528D" w:rsidRPr="00AE528D" w:rsidRDefault="001F66BC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E528D" w:rsidRPr="00AE528D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8C773D">
        <w:rPr>
          <w:rFonts w:ascii="Times New Roman" w:hAnsi="Times New Roman" w:cs="Times New Roman"/>
          <w:sz w:val="28"/>
          <w:szCs w:val="28"/>
        </w:rPr>
        <w:t>Совета ТОС</w:t>
      </w:r>
      <w:r w:rsidR="00AE528D" w:rsidRPr="00AE528D">
        <w:rPr>
          <w:rFonts w:ascii="Times New Roman" w:hAnsi="Times New Roman" w:cs="Times New Roman"/>
          <w:sz w:val="28"/>
          <w:szCs w:val="28"/>
        </w:rPr>
        <w:t>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1) представляет орган </w:t>
      </w:r>
      <w:r w:rsidR="007118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28D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осуществляет общее руководство деятельностью ТОС;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lastRenderedPageBreak/>
        <w:t>7) организует и контролирует выполнение решений Совета ТОС;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8) информирует Совет ТОС о положении дел на подведомственной территории;</w:t>
      </w:r>
    </w:p>
    <w:p w:rsidR="00AE528D" w:rsidRPr="00AE528D" w:rsidRDefault="00AE528D" w:rsidP="00F16053">
      <w:pPr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9) обеспечивает в соответствии с решением Совета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10) решает иные вопросы, порученные ему органом </w:t>
      </w:r>
      <w:r w:rsidR="0071184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самоуправления, собранием</w:t>
      </w:r>
      <w:r w:rsidR="00711842"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конференцией</w:t>
      </w:r>
      <w:r w:rsidR="00711842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 или переданные органами местного самоуправления муниципального образования.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E850DA" w:rsidRDefault="00AE528D" w:rsidP="003E21E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26660">
        <w:rPr>
          <w:rFonts w:ascii="Times New Roman" w:hAnsi="Times New Roman" w:cs="Times New Roman"/>
          <w:b/>
          <w:sz w:val="28"/>
          <w:szCs w:val="28"/>
        </w:rPr>
        <w:t>0</w:t>
      </w:r>
      <w:r w:rsidRPr="00AE528D">
        <w:rPr>
          <w:rFonts w:ascii="Times New Roman" w:hAnsi="Times New Roman" w:cs="Times New Roman"/>
          <w:b/>
          <w:sz w:val="28"/>
          <w:szCs w:val="28"/>
        </w:rPr>
        <w:t>. Староста</w:t>
      </w:r>
      <w:r w:rsidR="0050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981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  <w:r w:rsidR="00E850DA" w:rsidRPr="00E850DA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</w:t>
      </w:r>
      <w:r w:rsidRPr="00AE5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>Староста для решения возложенных на него задач: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1) представляет орган </w:t>
      </w:r>
      <w:r w:rsidR="005074C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  <w:r w:rsidR="005074CC">
        <w:rPr>
          <w:rFonts w:ascii="Times New Roman" w:hAnsi="Times New Roman" w:cs="Times New Roman"/>
          <w:sz w:val="28"/>
          <w:szCs w:val="28"/>
        </w:rPr>
        <w:t>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7) обеспечивает в соответствии с решением органа </w:t>
      </w:r>
      <w:r w:rsidR="005074CC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 и права, предусмотренные уставом муниципального образования </w:t>
      </w:r>
      <w:r w:rsidR="003E21EC">
        <w:rPr>
          <w:rFonts w:ascii="Times New Roman" w:hAnsi="Times New Roman" w:cs="Times New Roman"/>
          <w:sz w:val="28"/>
          <w:szCs w:val="28"/>
        </w:rPr>
        <w:t>Подольский</w:t>
      </w:r>
      <w:r w:rsidR="00016D3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</w:t>
      </w:r>
      <w:r w:rsidRPr="00AE528D">
        <w:rPr>
          <w:rFonts w:ascii="Times New Roman" w:hAnsi="Times New Roman" w:cs="Times New Roman"/>
          <w:sz w:val="28"/>
          <w:szCs w:val="28"/>
        </w:rPr>
        <w:t xml:space="preserve">или </w:t>
      </w:r>
      <w:r w:rsidR="00016D30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3E21EC">
        <w:rPr>
          <w:rFonts w:ascii="Times New Roman" w:hAnsi="Times New Roman" w:cs="Times New Roman"/>
          <w:sz w:val="28"/>
          <w:szCs w:val="28"/>
        </w:rPr>
        <w:t>муниципального образования Подольский</w:t>
      </w:r>
      <w:r w:rsidR="00016D3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</w:t>
      </w:r>
      <w:r w:rsidRPr="00AE528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E52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области, а также настоящим </w:t>
      </w:r>
      <w:r w:rsidR="00D00F9C">
        <w:rPr>
          <w:rFonts w:ascii="Times New Roman" w:hAnsi="Times New Roman" w:cs="Times New Roman"/>
          <w:sz w:val="28"/>
          <w:szCs w:val="28"/>
        </w:rPr>
        <w:t xml:space="preserve">Положением и </w:t>
      </w:r>
      <w:r w:rsidRPr="00AE528D">
        <w:rPr>
          <w:rFonts w:ascii="Times New Roman" w:hAnsi="Times New Roman" w:cs="Times New Roman"/>
          <w:sz w:val="28"/>
          <w:szCs w:val="28"/>
        </w:rPr>
        <w:t>Уставом ТОС.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lastRenderedPageBreak/>
        <w:t>2. Староста может возглавлять общественный совет сельского населённого пункта.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3. Староста подотчётен собранию (конференции) граждан  и </w:t>
      </w:r>
      <w:r w:rsidR="003E21EC">
        <w:rPr>
          <w:rFonts w:ascii="Times New Roman" w:hAnsi="Times New Roman" w:cs="Times New Roman"/>
          <w:sz w:val="28"/>
          <w:szCs w:val="28"/>
        </w:rPr>
        <w:t>Совету депутатов Подольский</w:t>
      </w:r>
      <w:r w:rsidR="00016D3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AE528D">
        <w:rPr>
          <w:rFonts w:ascii="Times New Roman" w:hAnsi="Times New Roman" w:cs="Times New Roman"/>
          <w:sz w:val="28"/>
          <w:szCs w:val="28"/>
        </w:rPr>
        <w:t>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26660">
        <w:rPr>
          <w:rFonts w:ascii="Times New Roman" w:hAnsi="Times New Roman" w:cs="Times New Roman"/>
          <w:b/>
          <w:sz w:val="28"/>
          <w:szCs w:val="28"/>
        </w:rPr>
        <w:t>1</w:t>
      </w:r>
      <w:r w:rsidRPr="00AE528D">
        <w:rPr>
          <w:rFonts w:ascii="Times New Roman" w:hAnsi="Times New Roman" w:cs="Times New Roman"/>
          <w:b/>
          <w:sz w:val="28"/>
          <w:szCs w:val="28"/>
        </w:rPr>
        <w:t>. Досрочное прекращение полномочий  старосты ТОС, председателя и членов Совета ТОС</w:t>
      </w:r>
      <w:r w:rsidR="00822981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 Полномочия  старосты ТОС, председателя и членов Совета ТОС прекращаются досрочно в случаях: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смерти;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подачи личного заявления о прекращении полномочий;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признания судом недееспособным или ограниченно дееспособным;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решения собрания (конференции) граждан;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7) по иным основаниям, предусмотренным законодательством.</w:t>
      </w:r>
    </w:p>
    <w:p w:rsidR="00AE528D" w:rsidRPr="00AE528D" w:rsidRDefault="00AE528D" w:rsidP="00F1605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2. Выборы председателя  и членов Совета ТОС, назначение старосты  производятся не позднее 30 дней со дня прекращения полномочий.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603AE">
        <w:rPr>
          <w:rFonts w:ascii="Times New Roman" w:hAnsi="Times New Roman" w:cs="Times New Roman"/>
          <w:b/>
          <w:sz w:val="28"/>
          <w:szCs w:val="28"/>
        </w:rPr>
        <w:t>2</w:t>
      </w:r>
      <w:r w:rsidRPr="00AE528D">
        <w:rPr>
          <w:rFonts w:ascii="Times New Roman" w:hAnsi="Times New Roman" w:cs="Times New Roman"/>
          <w:b/>
          <w:sz w:val="28"/>
          <w:szCs w:val="28"/>
        </w:rPr>
        <w:t>. Виды деятельности органов территориального общественного самоуправления</w:t>
      </w:r>
      <w:r w:rsidR="00822981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</w:t>
      </w:r>
      <w:r w:rsidRPr="00AE528D">
        <w:rPr>
          <w:rFonts w:ascii="Times New Roman" w:hAnsi="Times New Roman" w:cs="Times New Roman"/>
          <w:sz w:val="28"/>
          <w:szCs w:val="28"/>
        </w:rPr>
        <w:lastRenderedPageBreak/>
        <w:t>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14" w:history="1">
        <w:r w:rsidRPr="00AE52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E528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603AE">
        <w:rPr>
          <w:rFonts w:ascii="Times New Roman" w:hAnsi="Times New Roman" w:cs="Times New Roman"/>
          <w:b/>
          <w:sz w:val="28"/>
          <w:szCs w:val="28"/>
        </w:rPr>
        <w:t>3</w:t>
      </w:r>
      <w:r w:rsidRPr="00AE528D">
        <w:rPr>
          <w:rFonts w:ascii="Times New Roman" w:hAnsi="Times New Roman" w:cs="Times New Roman"/>
          <w:b/>
          <w:sz w:val="28"/>
          <w:szCs w:val="28"/>
        </w:rPr>
        <w:t>. Права и обязанности органов территориального общественного самоуправления</w:t>
      </w:r>
      <w:r w:rsidR="00FF0B3C">
        <w:rPr>
          <w:rFonts w:ascii="Times New Roman" w:hAnsi="Times New Roman" w:cs="Times New Roman"/>
          <w:b/>
          <w:sz w:val="28"/>
          <w:szCs w:val="28"/>
        </w:rPr>
        <w:t>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имеют право: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созывать по согласованию с органами местного самоуправления собрания</w:t>
      </w:r>
      <w:r w:rsidR="00FF0B3C"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конференции</w:t>
      </w:r>
      <w:r w:rsidR="00FF0B3C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 по рассмотрению вопросов, относящихся к их ведению;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2. Органы</w:t>
      </w:r>
      <w:r w:rsidR="00FF0B3C">
        <w:rPr>
          <w:rFonts w:ascii="Times New Roman" w:hAnsi="Times New Roman" w:cs="Times New Roman"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обязаны: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3) не реже одного раза в год отчитываться о своей работе на собрании, </w:t>
      </w:r>
      <w:r w:rsidRPr="00AE528D">
        <w:rPr>
          <w:rFonts w:ascii="Times New Roman" w:hAnsi="Times New Roman" w:cs="Times New Roman"/>
          <w:sz w:val="28"/>
          <w:szCs w:val="28"/>
        </w:rPr>
        <w:lastRenderedPageBreak/>
        <w:t>конференции граждан;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603AE">
        <w:rPr>
          <w:rFonts w:ascii="Times New Roman" w:hAnsi="Times New Roman" w:cs="Times New Roman"/>
          <w:b/>
          <w:sz w:val="28"/>
          <w:szCs w:val="28"/>
        </w:rPr>
        <w:t>4</w:t>
      </w:r>
      <w:r w:rsidRPr="00AE528D">
        <w:rPr>
          <w:rFonts w:ascii="Times New Roman" w:hAnsi="Times New Roman" w:cs="Times New Roman"/>
          <w:b/>
          <w:sz w:val="28"/>
          <w:szCs w:val="28"/>
        </w:rPr>
        <w:t>. Финансовые средства и имущество территориального общественного самоуправления</w:t>
      </w:r>
      <w:r w:rsidR="008603AE">
        <w:rPr>
          <w:rFonts w:ascii="Times New Roman" w:hAnsi="Times New Roman" w:cs="Times New Roman"/>
          <w:sz w:val="28"/>
          <w:szCs w:val="28"/>
        </w:rPr>
        <w:t>.</w:t>
      </w:r>
    </w:p>
    <w:p w:rsidR="00AE528D" w:rsidRPr="00AE528D" w:rsidRDefault="00F16053" w:rsidP="00F16053">
      <w:pPr>
        <w:ind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 </w:t>
      </w:r>
      <w:r w:rsidR="00AE528D" w:rsidRPr="00AE528D">
        <w:rPr>
          <w:rFonts w:ascii="Times New Roman" w:hAnsi="Times New Roman" w:cs="Times New Roman"/>
          <w:bCs/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</w:t>
      </w:r>
      <w:r w:rsidR="008603A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Российской Федерации</w:t>
      </w:r>
      <w:r w:rsidR="00AE528D" w:rsidRPr="00AE528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E528D" w:rsidRDefault="00F16053" w:rsidP="00F16053">
      <w:pPr>
        <w:ind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AE528D" w:rsidRPr="00AE528D">
        <w:rPr>
          <w:rFonts w:ascii="Times New Roman" w:hAnsi="Times New Roman" w:cs="Times New Roman"/>
          <w:bCs/>
          <w:sz w:val="28"/>
          <w:szCs w:val="28"/>
          <w:lang w:eastAsia="en-US"/>
        </w:rPr>
        <w:t>Финансово - экономическая основа территориального общественного самоуправле</w:t>
      </w:r>
      <w:r w:rsidR="00D420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ния может формироваться за счет </w:t>
      </w:r>
      <w:r w:rsidR="00AE528D" w:rsidRPr="00AE528D">
        <w:rPr>
          <w:rFonts w:ascii="Times New Roman" w:hAnsi="Times New Roman" w:cs="Times New Roman"/>
          <w:bCs/>
          <w:sz w:val="28"/>
          <w:szCs w:val="28"/>
          <w:lang w:eastAsia="en-US"/>
        </w:rPr>
        <w:t>собственных средств, добровольных взносов и пожертвований</w:t>
      </w:r>
      <w:r w:rsidR="00D4206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, други</w:t>
      </w:r>
      <w:r w:rsidR="008C773D">
        <w:rPr>
          <w:rFonts w:ascii="Times New Roman" w:hAnsi="Times New Roman" w:cs="Times New Roman"/>
          <w:bCs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 запрещенны</w:t>
      </w:r>
      <w:r w:rsidR="008C773D">
        <w:rPr>
          <w:rFonts w:ascii="Times New Roman" w:hAnsi="Times New Roman" w:cs="Times New Roman"/>
          <w:bCs/>
          <w:sz w:val="28"/>
          <w:szCs w:val="28"/>
          <w:lang w:eastAsia="en-US"/>
        </w:rPr>
        <w:t>х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законом пожертвовани</w:t>
      </w:r>
      <w:r w:rsidR="008C773D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="00D42061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F16053" w:rsidRPr="00AE528D" w:rsidRDefault="00F16053" w:rsidP="00F16053">
      <w:pPr>
        <w:ind w:firstLine="54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Территориальному</w:t>
      </w:r>
      <w:r w:rsidRPr="00AE52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общественно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му</w:t>
      </w:r>
      <w:r w:rsidRPr="00AE528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самоуправле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нию могут предоставляться субсидии из местного бюджета в установленном администрацией </w:t>
      </w:r>
      <w:r w:rsidR="008C773D">
        <w:rPr>
          <w:rFonts w:ascii="Times New Roman" w:hAnsi="Times New Roman" w:cs="Times New Roman"/>
          <w:bCs/>
          <w:sz w:val="28"/>
          <w:szCs w:val="28"/>
          <w:lang w:eastAsia="en-US"/>
        </w:rPr>
        <w:t>сельсовета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порядке.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C59A8">
        <w:rPr>
          <w:rFonts w:ascii="Times New Roman" w:hAnsi="Times New Roman" w:cs="Times New Roman"/>
          <w:b/>
          <w:sz w:val="28"/>
          <w:szCs w:val="28"/>
        </w:rPr>
        <w:t>5</w:t>
      </w:r>
      <w:r w:rsidRPr="00AE528D">
        <w:rPr>
          <w:rFonts w:ascii="Times New Roman" w:hAnsi="Times New Roman" w:cs="Times New Roman"/>
          <w:b/>
          <w:sz w:val="28"/>
          <w:szCs w:val="28"/>
        </w:rPr>
        <w:t>. Ответственность органов территориального общественного самоуправления и контроль за их деятельностью</w:t>
      </w:r>
    </w:p>
    <w:p w:rsid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</w:t>
      </w:r>
      <w:r w:rsidR="003C59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E528D">
        <w:rPr>
          <w:rFonts w:ascii="Times New Roman" w:hAnsi="Times New Roman" w:cs="Times New Roman"/>
          <w:sz w:val="28"/>
          <w:szCs w:val="28"/>
        </w:rPr>
        <w:t xml:space="preserve">, </w:t>
      </w:r>
      <w:r w:rsidR="003C59A8">
        <w:rPr>
          <w:rFonts w:ascii="Times New Roman" w:hAnsi="Times New Roman" w:cs="Times New Roman"/>
          <w:sz w:val="28"/>
          <w:szCs w:val="28"/>
        </w:rPr>
        <w:t>Оренбургской области, Устава и нормативно-правовых актов муниц</w:t>
      </w:r>
      <w:r w:rsidR="003E21EC">
        <w:rPr>
          <w:rFonts w:ascii="Times New Roman" w:hAnsi="Times New Roman" w:cs="Times New Roman"/>
          <w:sz w:val="28"/>
          <w:szCs w:val="28"/>
        </w:rPr>
        <w:t>ипального образования Подольский</w:t>
      </w:r>
      <w:r w:rsidR="003C59A8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области, настоящего Положения, У</w:t>
      </w:r>
      <w:r w:rsidRPr="00AE528D">
        <w:rPr>
          <w:rFonts w:ascii="Times New Roman" w:hAnsi="Times New Roman" w:cs="Times New Roman"/>
          <w:sz w:val="28"/>
          <w:szCs w:val="28"/>
        </w:rPr>
        <w:t>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</w:t>
      </w:r>
      <w:r w:rsidR="003C59A8"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конференциях</w:t>
      </w:r>
      <w:r w:rsidR="003C59A8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</w:t>
      </w:r>
      <w:r w:rsidR="003C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A8" w:rsidRPr="00AE528D" w:rsidRDefault="003C59A8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Органы управления ТОС отчитываются перед населением соответствующей территории о своей деятельности не реже 1 раза в год на собраниях (конференциях) граждан.</w:t>
      </w:r>
    </w:p>
    <w:p w:rsidR="00AE528D" w:rsidRPr="00AE528D" w:rsidRDefault="00AE528D" w:rsidP="003E21E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C59A8">
        <w:rPr>
          <w:rFonts w:ascii="Times New Roman" w:hAnsi="Times New Roman" w:cs="Times New Roman"/>
          <w:b/>
          <w:sz w:val="28"/>
          <w:szCs w:val="28"/>
        </w:rPr>
        <w:t>6</w:t>
      </w:r>
      <w:r w:rsidRPr="00AE528D">
        <w:rPr>
          <w:rFonts w:ascii="Times New Roman" w:hAnsi="Times New Roman" w:cs="Times New Roman"/>
          <w:b/>
          <w:sz w:val="28"/>
          <w:szCs w:val="28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администрации </w:t>
      </w:r>
      <w:r w:rsidR="00472940">
        <w:rPr>
          <w:rFonts w:ascii="Times New Roman" w:hAnsi="Times New Roman" w:cs="Times New Roman"/>
          <w:sz w:val="28"/>
          <w:szCs w:val="28"/>
        </w:rPr>
        <w:t>сельсовета</w:t>
      </w:r>
      <w:r w:rsidR="003C59A8" w:rsidRPr="00AE528D">
        <w:rPr>
          <w:rFonts w:ascii="Times New Roman" w:hAnsi="Times New Roman" w:cs="Times New Roman"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 xml:space="preserve">в рамках их полномочий в целях решения </w:t>
      </w:r>
      <w:r w:rsidRPr="00AE528D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8) осуществляют иные полномочия в соответствии с федеральным законодательством </w:t>
      </w:r>
      <w:r w:rsidR="003C59A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E528D">
        <w:rPr>
          <w:rFonts w:ascii="Times New Roman" w:hAnsi="Times New Roman" w:cs="Times New Roman"/>
          <w:sz w:val="28"/>
          <w:szCs w:val="28"/>
        </w:rPr>
        <w:t>и законодательством Оренбургской области.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3) участвуют в совместных отчетах перед населением депутатов </w:t>
      </w:r>
      <w:r w:rsidR="003C59A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AE528D">
        <w:rPr>
          <w:rFonts w:ascii="Times New Roman" w:hAnsi="Times New Roman" w:cs="Times New Roman"/>
          <w:sz w:val="28"/>
          <w:szCs w:val="28"/>
        </w:rPr>
        <w:t>и администрации</w:t>
      </w:r>
      <w:r w:rsidR="003C59A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E21EC">
        <w:rPr>
          <w:rFonts w:ascii="Times New Roman" w:hAnsi="Times New Roman" w:cs="Times New Roman"/>
          <w:sz w:val="28"/>
          <w:szCs w:val="28"/>
        </w:rPr>
        <w:t>ипального образования Подольский</w:t>
      </w:r>
      <w:r w:rsidR="003C59A8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Pr="00AE528D">
        <w:rPr>
          <w:rFonts w:ascii="Times New Roman" w:hAnsi="Times New Roman" w:cs="Times New Roman"/>
          <w:sz w:val="28"/>
          <w:szCs w:val="28"/>
        </w:rPr>
        <w:t>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6) участвуют в мероприятиях, проводимых в рамках муниципального и </w:t>
      </w:r>
      <w:r w:rsidRPr="00AE528D">
        <w:rPr>
          <w:rFonts w:ascii="Times New Roman" w:hAnsi="Times New Roman" w:cs="Times New Roman"/>
          <w:sz w:val="28"/>
          <w:szCs w:val="28"/>
        </w:rPr>
        <w:lastRenderedPageBreak/>
        <w:t>общественного контроля;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AE528D" w:rsidRPr="00AE528D" w:rsidRDefault="00AE528D" w:rsidP="003E21E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3E21EC">
      <w:pPr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528D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C59A8">
        <w:rPr>
          <w:rFonts w:ascii="Times New Roman" w:hAnsi="Times New Roman" w:cs="Times New Roman"/>
          <w:b/>
          <w:sz w:val="28"/>
          <w:szCs w:val="28"/>
        </w:rPr>
        <w:t>7</w:t>
      </w:r>
      <w:r w:rsidRPr="00AE528D">
        <w:rPr>
          <w:rFonts w:ascii="Times New Roman" w:hAnsi="Times New Roman" w:cs="Times New Roman"/>
          <w:b/>
          <w:sz w:val="28"/>
          <w:szCs w:val="28"/>
        </w:rPr>
        <w:t>. Прекращение деятельности органов территориального общественного самоуправления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</w:t>
      </w:r>
      <w:r w:rsidR="00351C73">
        <w:rPr>
          <w:rFonts w:ascii="Times New Roman" w:hAnsi="Times New Roman" w:cs="Times New Roman"/>
          <w:sz w:val="28"/>
          <w:szCs w:val="28"/>
        </w:rPr>
        <w:t xml:space="preserve"> (</w:t>
      </w:r>
      <w:r w:rsidRPr="00AE528D">
        <w:rPr>
          <w:rFonts w:ascii="Times New Roman" w:hAnsi="Times New Roman" w:cs="Times New Roman"/>
          <w:sz w:val="28"/>
          <w:szCs w:val="28"/>
        </w:rPr>
        <w:t>конференции</w:t>
      </w:r>
      <w:r w:rsidR="00351C73">
        <w:rPr>
          <w:rFonts w:ascii="Times New Roman" w:hAnsi="Times New Roman" w:cs="Times New Roman"/>
          <w:sz w:val="28"/>
          <w:szCs w:val="28"/>
        </w:rPr>
        <w:t>)</w:t>
      </w:r>
      <w:r w:rsidRPr="00AE528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2. После принятия соответствующего решения в администрацию </w:t>
      </w:r>
      <w:r w:rsidR="0032438E">
        <w:rPr>
          <w:rFonts w:ascii="Times New Roman" w:hAnsi="Times New Roman" w:cs="Times New Roman"/>
          <w:sz w:val="28"/>
          <w:szCs w:val="28"/>
        </w:rPr>
        <w:t>сельсовета</w:t>
      </w:r>
      <w:r w:rsidR="00351C73" w:rsidRPr="00AE528D">
        <w:rPr>
          <w:rFonts w:ascii="Times New Roman" w:hAnsi="Times New Roman" w:cs="Times New Roman"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>направляется письменное уведомление о прекращении деятельности ТОС.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 xml:space="preserve">3. Деятельность ТОС, не являющегося юридическим лицом, считается завершенной с момента </w:t>
      </w:r>
      <w:r w:rsidR="00351C73">
        <w:rPr>
          <w:rFonts w:ascii="Times New Roman" w:hAnsi="Times New Roman" w:cs="Times New Roman"/>
          <w:sz w:val="28"/>
          <w:szCs w:val="28"/>
        </w:rPr>
        <w:t>обнародования</w:t>
      </w:r>
      <w:r w:rsidRPr="00AE528D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r w:rsidR="00351C73">
        <w:rPr>
          <w:rFonts w:ascii="Times New Roman" w:hAnsi="Times New Roman" w:cs="Times New Roman"/>
          <w:sz w:val="28"/>
          <w:szCs w:val="28"/>
        </w:rPr>
        <w:t>муниц</w:t>
      </w:r>
      <w:r w:rsidR="003E21EC">
        <w:rPr>
          <w:rFonts w:ascii="Times New Roman" w:hAnsi="Times New Roman" w:cs="Times New Roman"/>
          <w:sz w:val="28"/>
          <w:szCs w:val="28"/>
        </w:rPr>
        <w:t>ипального образования Подольский</w:t>
      </w:r>
      <w:r w:rsidR="00351C73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</w:t>
      </w:r>
      <w:r w:rsidR="00351C73" w:rsidRPr="00AE528D">
        <w:rPr>
          <w:rFonts w:ascii="Times New Roman" w:hAnsi="Times New Roman" w:cs="Times New Roman"/>
          <w:sz w:val="28"/>
          <w:szCs w:val="28"/>
        </w:rPr>
        <w:t xml:space="preserve"> </w:t>
      </w:r>
      <w:r w:rsidRPr="00AE528D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об установлении границ территории, на которой осуществляется ТОС, путем внесения соответствующей записи в реестр </w:t>
      </w:r>
      <w:r w:rsidR="00351C73">
        <w:rPr>
          <w:rFonts w:ascii="Times New Roman" w:hAnsi="Times New Roman" w:cs="Times New Roman"/>
          <w:sz w:val="28"/>
          <w:szCs w:val="28"/>
        </w:rPr>
        <w:t>У</w:t>
      </w:r>
      <w:r w:rsidRPr="00AE528D">
        <w:rPr>
          <w:rFonts w:ascii="Times New Roman" w:hAnsi="Times New Roman" w:cs="Times New Roman"/>
          <w:sz w:val="28"/>
          <w:szCs w:val="28"/>
        </w:rPr>
        <w:t>ставов ТОС.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E528D">
        <w:rPr>
          <w:rFonts w:ascii="Times New Roman" w:hAnsi="Times New Roman" w:cs="Times New Roman"/>
          <w:sz w:val="28"/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AE528D" w:rsidRPr="00AE528D" w:rsidRDefault="00AE528D" w:rsidP="00F16053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rPr>
          <w:rFonts w:ascii="Times New Roman" w:hAnsi="Times New Roman" w:cs="Times New Roman"/>
          <w:sz w:val="28"/>
          <w:szCs w:val="28"/>
        </w:rPr>
      </w:pPr>
    </w:p>
    <w:p w:rsidR="00AE528D" w:rsidRPr="00AE528D" w:rsidRDefault="00AE528D" w:rsidP="00F1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28D" w:rsidRPr="00AE528D" w:rsidRDefault="00AE528D" w:rsidP="00F160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2B1" w:rsidRPr="00AE528D" w:rsidRDefault="002242B1" w:rsidP="00F16053">
      <w:pPr>
        <w:rPr>
          <w:rFonts w:ascii="Times New Roman" w:hAnsi="Times New Roman" w:cs="Times New Roman"/>
          <w:sz w:val="18"/>
          <w:szCs w:val="18"/>
        </w:rPr>
      </w:pPr>
    </w:p>
    <w:sectPr w:rsidR="002242B1" w:rsidRPr="00AE528D" w:rsidSect="003E21EC">
      <w:pgSz w:w="11900" w:h="16800"/>
      <w:pgMar w:top="567" w:right="851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E1" w:rsidRDefault="00CC60E1" w:rsidP="003E21EC">
      <w:r>
        <w:separator/>
      </w:r>
    </w:p>
  </w:endnote>
  <w:endnote w:type="continuationSeparator" w:id="0">
    <w:p w:rsidR="00CC60E1" w:rsidRDefault="00CC60E1" w:rsidP="003E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E1" w:rsidRDefault="00CC60E1" w:rsidP="003E21EC">
      <w:r>
        <w:separator/>
      </w:r>
    </w:p>
  </w:footnote>
  <w:footnote w:type="continuationSeparator" w:id="0">
    <w:p w:rsidR="00CC60E1" w:rsidRDefault="00CC60E1" w:rsidP="003E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1F"/>
    <w:rsid w:val="00016D30"/>
    <w:rsid w:val="00026660"/>
    <w:rsid w:val="00054BBE"/>
    <w:rsid w:val="00077099"/>
    <w:rsid w:val="001662FF"/>
    <w:rsid w:val="001725BF"/>
    <w:rsid w:val="001955E9"/>
    <w:rsid w:val="001A205E"/>
    <w:rsid w:val="001A4F95"/>
    <w:rsid w:val="001D1CAD"/>
    <w:rsid w:val="001F66BC"/>
    <w:rsid w:val="002133D5"/>
    <w:rsid w:val="002242B1"/>
    <w:rsid w:val="00270CC9"/>
    <w:rsid w:val="002805A1"/>
    <w:rsid w:val="00284B08"/>
    <w:rsid w:val="002B48CB"/>
    <w:rsid w:val="002F6E7E"/>
    <w:rsid w:val="0032438E"/>
    <w:rsid w:val="00333812"/>
    <w:rsid w:val="00351C73"/>
    <w:rsid w:val="00366D3C"/>
    <w:rsid w:val="003C59A8"/>
    <w:rsid w:val="003D7621"/>
    <w:rsid w:val="003E21EC"/>
    <w:rsid w:val="00472940"/>
    <w:rsid w:val="00504D8A"/>
    <w:rsid w:val="005074CC"/>
    <w:rsid w:val="005666FB"/>
    <w:rsid w:val="005D377E"/>
    <w:rsid w:val="005E0570"/>
    <w:rsid w:val="005E1B7C"/>
    <w:rsid w:val="00612F74"/>
    <w:rsid w:val="00626C88"/>
    <w:rsid w:val="00696A30"/>
    <w:rsid w:val="006C4622"/>
    <w:rsid w:val="00711842"/>
    <w:rsid w:val="007406D5"/>
    <w:rsid w:val="00744ED7"/>
    <w:rsid w:val="00775827"/>
    <w:rsid w:val="007C648C"/>
    <w:rsid w:val="007C77F3"/>
    <w:rsid w:val="007D0BAC"/>
    <w:rsid w:val="007D6433"/>
    <w:rsid w:val="007F44CA"/>
    <w:rsid w:val="00822981"/>
    <w:rsid w:val="008603AE"/>
    <w:rsid w:val="008C773D"/>
    <w:rsid w:val="00972C35"/>
    <w:rsid w:val="009932A0"/>
    <w:rsid w:val="009F2188"/>
    <w:rsid w:val="00A471DF"/>
    <w:rsid w:val="00A67605"/>
    <w:rsid w:val="00AE0651"/>
    <w:rsid w:val="00AE528D"/>
    <w:rsid w:val="00B436DD"/>
    <w:rsid w:val="00B5274E"/>
    <w:rsid w:val="00BC4CA6"/>
    <w:rsid w:val="00BD142A"/>
    <w:rsid w:val="00C5635C"/>
    <w:rsid w:val="00CC60E1"/>
    <w:rsid w:val="00CF79A7"/>
    <w:rsid w:val="00D00F9C"/>
    <w:rsid w:val="00D2503D"/>
    <w:rsid w:val="00D42061"/>
    <w:rsid w:val="00D56B74"/>
    <w:rsid w:val="00D7426F"/>
    <w:rsid w:val="00DE050D"/>
    <w:rsid w:val="00E701F0"/>
    <w:rsid w:val="00E75C69"/>
    <w:rsid w:val="00E850DA"/>
    <w:rsid w:val="00F16053"/>
    <w:rsid w:val="00F9381F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471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71D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AE52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3E21EC"/>
    <w:pPr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E21EC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E2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E21EC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E21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E21E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471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71DF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AE52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3E21EC"/>
    <w:pPr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3E21EC"/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E2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E21EC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E21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3E21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5F7602F0FB13D24BE63DD50A8EFB73E2772FB0BAC9E663AC475CFCB5C96C97D8F7D0CEB18C1D9Dy8Q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570773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3000.1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567B-5CDF-4E4E-9397-1986D2B7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5153</Words>
  <Characters>29374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2018-06-13T11:30:00Z</cp:lastPrinted>
  <dcterms:created xsi:type="dcterms:W3CDTF">2018-08-09T09:09:00Z</dcterms:created>
  <dcterms:modified xsi:type="dcterms:W3CDTF">2018-08-09T09:09:00Z</dcterms:modified>
</cp:coreProperties>
</file>