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9E" w:rsidRPr="00F131C9" w:rsidRDefault="0095059E" w:rsidP="0095059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7809" cy="866157"/>
            <wp:effectExtent l="19050" t="0" r="0" b="0"/>
            <wp:docPr id="174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625" cy="86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9E" w:rsidRPr="00F131C9" w:rsidRDefault="0095059E" w:rsidP="0095059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5059E" w:rsidRPr="00F131C9" w:rsidRDefault="0095059E" w:rsidP="0095059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131C9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F131C9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</w:t>
      </w:r>
    </w:p>
    <w:p w:rsidR="0095059E" w:rsidRPr="00F131C9" w:rsidRDefault="0095059E" w:rsidP="0095059E">
      <w:pPr>
        <w:tabs>
          <w:tab w:val="right" w:pos="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1C9">
        <w:rPr>
          <w:rFonts w:ascii="Times New Roman" w:hAnsi="Times New Roman" w:cs="Times New Roman"/>
          <w:b/>
          <w:caps/>
          <w:sz w:val="28"/>
          <w:szCs w:val="28"/>
        </w:rPr>
        <w:t>оренбургской</w:t>
      </w:r>
      <w:r w:rsidRPr="00F131C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95059E" w:rsidRPr="00F131C9" w:rsidRDefault="0095059E" w:rsidP="009505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59E" w:rsidRPr="00F131C9" w:rsidRDefault="0095059E" w:rsidP="0095059E">
      <w:pPr>
        <w:pStyle w:val="1"/>
        <w:rPr>
          <w:rFonts w:ascii="Times New Roman" w:hAnsi="Times New Roman"/>
          <w:color w:val="auto"/>
          <w:sz w:val="28"/>
          <w:szCs w:val="28"/>
        </w:rPr>
      </w:pPr>
      <w:r w:rsidRPr="00F131C9">
        <w:rPr>
          <w:rFonts w:ascii="Times New Roman" w:hAnsi="Times New Roman"/>
          <w:color w:val="auto"/>
          <w:sz w:val="28"/>
          <w:szCs w:val="28"/>
        </w:rPr>
        <w:t>ПОСТАНОВЛЕНИЕ</w:t>
      </w:r>
    </w:p>
    <w:p w:rsidR="0095059E" w:rsidRPr="00F131C9" w:rsidRDefault="0095059E" w:rsidP="0095059E">
      <w:pPr>
        <w:pStyle w:val="1"/>
        <w:rPr>
          <w:rFonts w:ascii="Times New Roman" w:hAnsi="Times New Roman"/>
          <w:sz w:val="28"/>
          <w:szCs w:val="28"/>
        </w:rPr>
      </w:pPr>
    </w:p>
    <w:p w:rsidR="0095059E" w:rsidRPr="00F131C9" w:rsidRDefault="00F131C9" w:rsidP="009505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1C9">
        <w:rPr>
          <w:rFonts w:ascii="Times New Roman" w:hAnsi="Times New Roman" w:cs="Times New Roman"/>
          <w:sz w:val="28"/>
          <w:szCs w:val="28"/>
        </w:rPr>
        <w:t>23</w:t>
      </w:r>
      <w:r w:rsidR="0095059E" w:rsidRPr="00F131C9">
        <w:rPr>
          <w:rFonts w:ascii="Times New Roman" w:hAnsi="Times New Roman" w:cs="Times New Roman"/>
          <w:sz w:val="28"/>
          <w:szCs w:val="28"/>
        </w:rPr>
        <w:t>.0</w:t>
      </w:r>
      <w:r w:rsidRPr="00F131C9">
        <w:rPr>
          <w:rFonts w:ascii="Times New Roman" w:hAnsi="Times New Roman" w:cs="Times New Roman"/>
          <w:sz w:val="28"/>
          <w:szCs w:val="28"/>
        </w:rPr>
        <w:t>7</w:t>
      </w:r>
      <w:r w:rsidR="0095059E" w:rsidRPr="00F131C9">
        <w:rPr>
          <w:rFonts w:ascii="Times New Roman" w:hAnsi="Times New Roman" w:cs="Times New Roman"/>
          <w:sz w:val="28"/>
          <w:szCs w:val="28"/>
        </w:rPr>
        <w:t xml:space="preserve">.2019                                                                        </w:t>
      </w:r>
      <w:r w:rsidR="00C249FA">
        <w:rPr>
          <w:rFonts w:ascii="Times New Roman" w:hAnsi="Times New Roman" w:cs="Times New Roman"/>
          <w:sz w:val="28"/>
          <w:szCs w:val="28"/>
        </w:rPr>
        <w:t xml:space="preserve">                                   № 64</w:t>
      </w:r>
      <w:r w:rsidR="0095059E" w:rsidRPr="00F131C9">
        <w:rPr>
          <w:rFonts w:ascii="Times New Roman" w:hAnsi="Times New Roman" w:cs="Times New Roman"/>
          <w:sz w:val="28"/>
          <w:szCs w:val="28"/>
        </w:rPr>
        <w:t>-п</w:t>
      </w:r>
    </w:p>
    <w:p w:rsidR="0095059E" w:rsidRPr="00F131C9" w:rsidRDefault="0095059E" w:rsidP="0095059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31C9">
        <w:rPr>
          <w:rFonts w:ascii="Times New Roman" w:hAnsi="Times New Roman" w:cs="Times New Roman"/>
          <w:sz w:val="28"/>
          <w:szCs w:val="28"/>
        </w:rPr>
        <w:t>с. Подольск</w:t>
      </w:r>
    </w:p>
    <w:p w:rsidR="0095059E" w:rsidRPr="00F131C9" w:rsidRDefault="00A466DF" w:rsidP="00A466DF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059E" w:rsidRPr="00F131C9">
        <w:rPr>
          <w:rFonts w:ascii="Times New Roman" w:hAnsi="Times New Roman" w:cs="Times New Roman"/>
          <w:sz w:val="28"/>
          <w:szCs w:val="28"/>
        </w:rPr>
        <w:t>б утверждении  Порядка разработки, утверждения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9E" w:rsidRPr="00F131C9">
        <w:rPr>
          <w:rFonts w:ascii="Times New Roman" w:hAnsi="Times New Roman" w:cs="Times New Roman"/>
          <w:sz w:val="28"/>
          <w:szCs w:val="28"/>
        </w:rPr>
        <w:t>муниципальных программ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59E" w:rsidRPr="00F131C9">
        <w:rPr>
          <w:rFonts w:ascii="Times New Roman" w:hAnsi="Times New Roman" w:cs="Times New Roman"/>
          <w:sz w:val="28"/>
          <w:szCs w:val="28"/>
        </w:rPr>
        <w:t>Подольский  сельсовет Красногвар</w:t>
      </w:r>
      <w:r>
        <w:rPr>
          <w:rFonts w:ascii="Times New Roman" w:hAnsi="Times New Roman" w:cs="Times New Roman"/>
          <w:sz w:val="28"/>
          <w:szCs w:val="28"/>
        </w:rPr>
        <w:t xml:space="preserve">дейского района </w:t>
      </w:r>
      <w:r w:rsidR="0095059E" w:rsidRPr="00F131C9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95059E" w:rsidRPr="00F131C9" w:rsidRDefault="0095059E" w:rsidP="0095059E">
      <w:pPr>
        <w:spacing w:after="0" w:line="240" w:lineRule="auto"/>
        <w:ind w:firstLine="543"/>
        <w:rPr>
          <w:rFonts w:ascii="Times New Roman" w:hAnsi="Times New Roman" w:cs="Times New Roman"/>
          <w:sz w:val="28"/>
          <w:szCs w:val="28"/>
        </w:rPr>
      </w:pPr>
    </w:p>
    <w:p w:rsidR="00A466DF" w:rsidRDefault="0095059E" w:rsidP="00A466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31C9">
        <w:rPr>
          <w:rFonts w:ascii="Times New Roman" w:hAnsi="Times New Roman" w:cs="Times New Roman"/>
          <w:sz w:val="28"/>
          <w:szCs w:val="28"/>
        </w:rPr>
        <w:t xml:space="preserve">В  соответствии со статьей 179 Бюджетного кодекса Российской Федерации, </w:t>
      </w:r>
      <w:r w:rsidR="00A466D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Федеральным законом от 28.06.2014 </w:t>
      </w:r>
      <w:r w:rsidRPr="00F131C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№ 172-ФЗ «О стратегическом планировании в Российской Федерации»,</w:t>
      </w:r>
      <w:r w:rsidR="00A466DF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</w:t>
      </w:r>
      <w:r w:rsidRPr="00F131C9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Уставом муниципального образования Подольский сельсовет Красногвардейского района Оренбургской области, в целях совершенствования программно-целевого планирования, поэтапного перехода к формированию </w:t>
      </w:r>
      <w:r w:rsidR="00A466DF">
        <w:rPr>
          <w:rFonts w:ascii="Times New Roman" w:hAnsi="Times New Roman" w:cs="Times New Roman"/>
          <w:sz w:val="28"/>
          <w:szCs w:val="28"/>
        </w:rPr>
        <w:t>местного</w:t>
      </w:r>
      <w:r w:rsidRPr="00A466DF">
        <w:rPr>
          <w:rFonts w:ascii="Times New Roman" w:hAnsi="Times New Roman" w:cs="Times New Roman"/>
          <w:sz w:val="28"/>
          <w:szCs w:val="28"/>
        </w:rPr>
        <w:t xml:space="preserve"> </w:t>
      </w:r>
      <w:r w:rsidRPr="00F131C9">
        <w:rPr>
          <w:rFonts w:ascii="Times New Roman" w:hAnsi="Times New Roman" w:cs="Times New Roman"/>
          <w:sz w:val="28"/>
          <w:szCs w:val="28"/>
        </w:rPr>
        <w:t xml:space="preserve"> бюджета на основе  муниципальных  программ:  </w:t>
      </w:r>
    </w:p>
    <w:p w:rsidR="00A466DF" w:rsidRDefault="00A466DF" w:rsidP="00A46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059E" w:rsidRPr="00F131C9">
        <w:rPr>
          <w:rFonts w:ascii="Times New Roman" w:hAnsi="Times New Roman" w:cs="Times New Roman"/>
          <w:sz w:val="28"/>
          <w:szCs w:val="28"/>
        </w:rPr>
        <w:t>1. Утвердить Порядок разработки, утверждения и реализации муниципальных программ  муниципального образования</w:t>
      </w:r>
      <w:r w:rsidR="00F131C9">
        <w:rPr>
          <w:rFonts w:ascii="Times New Roman" w:hAnsi="Times New Roman" w:cs="Times New Roman"/>
          <w:sz w:val="28"/>
          <w:szCs w:val="28"/>
        </w:rPr>
        <w:t xml:space="preserve"> Подольский </w:t>
      </w:r>
      <w:r w:rsidR="0095059E" w:rsidRPr="00F131C9">
        <w:rPr>
          <w:rFonts w:ascii="Times New Roman" w:hAnsi="Times New Roman" w:cs="Times New Roman"/>
          <w:sz w:val="28"/>
          <w:szCs w:val="28"/>
        </w:rPr>
        <w:t>сельсовет Красногвардейского района Оренбургской области (далее - Порядок) согласно приложению.</w:t>
      </w:r>
    </w:p>
    <w:p w:rsidR="00F562A4" w:rsidRPr="00F131C9" w:rsidRDefault="00A466DF" w:rsidP="00A46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131C9">
        <w:rPr>
          <w:rFonts w:ascii="Times New Roman" w:hAnsi="Times New Roman" w:cs="Times New Roman"/>
          <w:sz w:val="28"/>
          <w:szCs w:val="28"/>
        </w:rPr>
        <w:t xml:space="preserve">2. </w:t>
      </w:r>
      <w:r w:rsidR="00F131C9" w:rsidRPr="00F562A4"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="00F562A4" w:rsidRPr="00F562A4">
        <w:rPr>
          <w:rFonts w:ascii="Times New Roman" w:hAnsi="Times New Roman" w:cs="Times New Roman"/>
          <w:sz w:val="28"/>
          <w:szCs w:val="28"/>
        </w:rPr>
        <w:t>постановление</w:t>
      </w:r>
      <w:r w:rsidR="00B70AC9">
        <w:rPr>
          <w:rFonts w:ascii="Times New Roman" w:hAnsi="Times New Roman" w:cs="Times New Roman"/>
          <w:sz w:val="28"/>
          <w:szCs w:val="28"/>
        </w:rPr>
        <w:t xml:space="preserve"> администрации П</w:t>
      </w:r>
      <w:r>
        <w:rPr>
          <w:rFonts w:ascii="Times New Roman" w:hAnsi="Times New Roman" w:cs="Times New Roman"/>
          <w:sz w:val="28"/>
          <w:szCs w:val="28"/>
        </w:rPr>
        <w:t>одольского сельсовета от 13.01.2014</w:t>
      </w:r>
      <w:r w:rsidR="00F562A4" w:rsidRPr="00F562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3-п </w:t>
      </w:r>
      <w:r w:rsidR="00F562A4" w:rsidRPr="00F562A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62A4" w:rsidRPr="00F562A4">
        <w:rPr>
          <w:rFonts w:ascii="Times New Roman" w:hAnsi="Times New Roman" w:cs="Times New Roman"/>
          <w:sz w:val="28"/>
          <w:szCs w:val="28"/>
        </w:rPr>
        <w:t>б утверждении  Порядка разработки, утверждения и реализации муниципальных программ  муниципального образования</w:t>
      </w:r>
      <w:r w:rsidR="00F562A4">
        <w:rPr>
          <w:rFonts w:ascii="Times New Roman" w:hAnsi="Times New Roman" w:cs="Times New Roman"/>
          <w:sz w:val="28"/>
          <w:szCs w:val="28"/>
        </w:rPr>
        <w:t xml:space="preserve"> </w:t>
      </w:r>
      <w:r w:rsidR="00F562A4" w:rsidRPr="00F131C9">
        <w:rPr>
          <w:rFonts w:ascii="Times New Roman" w:hAnsi="Times New Roman" w:cs="Times New Roman"/>
          <w:sz w:val="28"/>
          <w:szCs w:val="28"/>
        </w:rPr>
        <w:t>Подольский  сельсовет</w:t>
      </w:r>
      <w:r w:rsidR="00F562A4">
        <w:rPr>
          <w:rFonts w:ascii="Times New Roman" w:hAnsi="Times New Roman" w:cs="Times New Roman"/>
          <w:sz w:val="28"/>
          <w:szCs w:val="28"/>
        </w:rPr>
        <w:t xml:space="preserve"> </w:t>
      </w:r>
      <w:r w:rsidR="00F562A4" w:rsidRPr="00F131C9">
        <w:rPr>
          <w:rFonts w:ascii="Times New Roman" w:hAnsi="Times New Roman" w:cs="Times New Roman"/>
          <w:sz w:val="28"/>
          <w:szCs w:val="28"/>
        </w:rPr>
        <w:t xml:space="preserve"> Красногвардейского района   Оренбургской области</w:t>
      </w:r>
      <w:r w:rsidR="00F562A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66DF" w:rsidRDefault="00A466DF" w:rsidP="00A466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62A4">
        <w:rPr>
          <w:rFonts w:ascii="Times New Roman" w:hAnsi="Times New Roman" w:cs="Times New Roman"/>
          <w:sz w:val="28"/>
          <w:szCs w:val="28"/>
        </w:rPr>
        <w:t>3</w:t>
      </w:r>
      <w:r w:rsidR="0095059E" w:rsidRPr="00F131C9">
        <w:rPr>
          <w:rFonts w:ascii="Times New Roman" w:hAnsi="Times New Roman" w:cs="Times New Roman"/>
          <w:sz w:val="28"/>
          <w:szCs w:val="28"/>
        </w:rPr>
        <w:t xml:space="preserve">.  Установить, что настоящее постановление вступает в силу со дня его подписания и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на сайте Подольского сельсовета </w:t>
      </w:r>
      <w:r w:rsidR="0095059E" w:rsidRPr="00F131C9">
        <w:rPr>
          <w:rFonts w:ascii="Times New Roman" w:hAnsi="Times New Roman" w:cs="Times New Roman"/>
          <w:sz w:val="28"/>
          <w:szCs w:val="28"/>
        </w:rPr>
        <w:t>в сети «Интернет».</w:t>
      </w:r>
    </w:p>
    <w:p w:rsidR="0095059E" w:rsidRPr="00F131C9" w:rsidRDefault="00A466DF" w:rsidP="00A466D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562A4">
        <w:rPr>
          <w:rFonts w:ascii="Times New Roman" w:hAnsi="Times New Roman" w:cs="Times New Roman"/>
          <w:sz w:val="28"/>
          <w:szCs w:val="28"/>
        </w:rPr>
        <w:t>4</w:t>
      </w:r>
      <w:r w:rsidR="0095059E" w:rsidRPr="00F131C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F562A4" w:rsidRDefault="00F562A4" w:rsidP="0095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DF" w:rsidRDefault="00A466DF" w:rsidP="0095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DF" w:rsidRDefault="00A466DF" w:rsidP="0095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59E" w:rsidRPr="00F131C9" w:rsidRDefault="0095059E" w:rsidP="0095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31C9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</w:t>
      </w:r>
      <w:r w:rsidR="00F562A4">
        <w:rPr>
          <w:rFonts w:ascii="Times New Roman" w:hAnsi="Times New Roman" w:cs="Times New Roman"/>
          <w:sz w:val="28"/>
          <w:szCs w:val="28"/>
        </w:rPr>
        <w:t xml:space="preserve">                К.А. Алябьев</w:t>
      </w:r>
      <w:r w:rsidRPr="00F131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6DF" w:rsidRDefault="00A466DF" w:rsidP="0095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DF" w:rsidRDefault="00A466DF" w:rsidP="0095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6DF" w:rsidRDefault="00A466DF" w:rsidP="009505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059E" w:rsidRPr="00B70AC9" w:rsidRDefault="0095059E" w:rsidP="00950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 xml:space="preserve">Разослано: в дело, </w:t>
      </w:r>
      <w:r w:rsidR="00B70AC9">
        <w:rPr>
          <w:rFonts w:ascii="Times New Roman" w:hAnsi="Times New Roman" w:cs="Times New Roman"/>
          <w:sz w:val="24"/>
          <w:szCs w:val="24"/>
        </w:rPr>
        <w:t xml:space="preserve">администрацию района, </w:t>
      </w:r>
      <w:r w:rsidRPr="00B70AC9">
        <w:rPr>
          <w:rFonts w:ascii="Times New Roman" w:hAnsi="Times New Roman" w:cs="Times New Roman"/>
          <w:sz w:val="24"/>
          <w:szCs w:val="24"/>
        </w:rPr>
        <w:t xml:space="preserve"> прокурору района.</w:t>
      </w:r>
    </w:p>
    <w:p w:rsidR="00A466DF" w:rsidRDefault="00A466DF" w:rsidP="0095059E">
      <w:pPr>
        <w:spacing w:after="0" w:line="240" w:lineRule="auto"/>
        <w:ind w:firstLine="6697"/>
        <w:jc w:val="right"/>
        <w:rPr>
          <w:rFonts w:ascii="Times New Roman" w:hAnsi="Times New Roman" w:cs="Times New Roman"/>
          <w:sz w:val="28"/>
          <w:szCs w:val="28"/>
        </w:rPr>
      </w:pPr>
    </w:p>
    <w:p w:rsidR="00C249FA" w:rsidRDefault="00C249FA" w:rsidP="0095059E">
      <w:pPr>
        <w:spacing w:after="0" w:line="240" w:lineRule="auto"/>
        <w:ind w:firstLine="6697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6697"/>
        <w:jc w:val="right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5059E" w:rsidRPr="00B70AC9" w:rsidRDefault="0095059E" w:rsidP="0095059E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>к постановлению  администрации</w:t>
      </w:r>
    </w:p>
    <w:p w:rsidR="0095059E" w:rsidRPr="00B70AC9" w:rsidRDefault="00A466DF" w:rsidP="0095059E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>Подольского</w:t>
      </w:r>
      <w:r w:rsidR="0095059E" w:rsidRPr="00B70AC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B70AC9">
        <w:rPr>
          <w:rFonts w:ascii="Times New Roman" w:hAnsi="Times New Roman" w:cs="Times New Roman"/>
          <w:sz w:val="24"/>
          <w:szCs w:val="24"/>
        </w:rPr>
        <w:t>а</w:t>
      </w:r>
    </w:p>
    <w:p w:rsidR="0095059E" w:rsidRPr="00B70AC9" w:rsidRDefault="00564510" w:rsidP="00C249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A466DF" w:rsidRPr="00B70AC9">
        <w:rPr>
          <w:rFonts w:ascii="Times New Roman" w:hAnsi="Times New Roman" w:cs="Times New Roman"/>
          <w:sz w:val="24"/>
          <w:szCs w:val="24"/>
        </w:rPr>
        <w:t xml:space="preserve">       </w:t>
      </w:r>
      <w:r w:rsidRPr="00B70AC9">
        <w:rPr>
          <w:rFonts w:ascii="Times New Roman" w:hAnsi="Times New Roman" w:cs="Times New Roman"/>
          <w:sz w:val="24"/>
          <w:szCs w:val="24"/>
        </w:rPr>
        <w:t>о</w:t>
      </w:r>
      <w:r w:rsidR="0095059E" w:rsidRPr="00B70AC9">
        <w:rPr>
          <w:rFonts w:ascii="Times New Roman" w:hAnsi="Times New Roman" w:cs="Times New Roman"/>
          <w:sz w:val="24"/>
          <w:szCs w:val="24"/>
        </w:rPr>
        <w:t>т</w:t>
      </w:r>
      <w:r w:rsidR="00A466DF" w:rsidRPr="00B70AC9">
        <w:rPr>
          <w:rFonts w:ascii="Times New Roman" w:hAnsi="Times New Roman" w:cs="Times New Roman"/>
          <w:sz w:val="24"/>
          <w:szCs w:val="24"/>
        </w:rPr>
        <w:t xml:space="preserve"> 23.07.2019</w:t>
      </w:r>
      <w:r w:rsidR="0095059E" w:rsidRPr="00B70AC9">
        <w:rPr>
          <w:rFonts w:ascii="Times New Roman" w:hAnsi="Times New Roman" w:cs="Times New Roman"/>
          <w:sz w:val="24"/>
          <w:szCs w:val="24"/>
        </w:rPr>
        <w:t xml:space="preserve">  № </w:t>
      </w:r>
      <w:r w:rsidRPr="00B70AC9">
        <w:rPr>
          <w:rFonts w:ascii="Times New Roman" w:hAnsi="Times New Roman" w:cs="Times New Roman"/>
          <w:sz w:val="24"/>
          <w:szCs w:val="24"/>
        </w:rPr>
        <w:t>6</w:t>
      </w:r>
      <w:r w:rsidR="00A466DF" w:rsidRPr="00B70AC9">
        <w:rPr>
          <w:rFonts w:ascii="Times New Roman" w:hAnsi="Times New Roman" w:cs="Times New Roman"/>
          <w:sz w:val="24"/>
          <w:szCs w:val="24"/>
        </w:rPr>
        <w:t>4</w:t>
      </w:r>
      <w:r w:rsidR="0095059E" w:rsidRPr="00B70AC9">
        <w:rPr>
          <w:rFonts w:ascii="Times New Roman" w:hAnsi="Times New Roman" w:cs="Times New Roman"/>
          <w:sz w:val="24"/>
          <w:szCs w:val="24"/>
        </w:rPr>
        <w:t>-п</w:t>
      </w:r>
    </w:p>
    <w:p w:rsidR="0095059E" w:rsidRPr="00B70AC9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AC9" w:rsidRPr="00B70AC9" w:rsidRDefault="00B70AC9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95059E" w:rsidRPr="00B70A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5059E" w:rsidRPr="00B70AC9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>разработки, утверждения и реализации</w:t>
      </w:r>
      <w:r w:rsidR="00B70AC9" w:rsidRPr="00B70AC9">
        <w:rPr>
          <w:rFonts w:ascii="Times New Roman" w:hAnsi="Times New Roman" w:cs="Times New Roman"/>
          <w:sz w:val="24"/>
          <w:szCs w:val="24"/>
        </w:rPr>
        <w:t xml:space="preserve"> </w:t>
      </w:r>
      <w:r w:rsidRPr="00B70AC9">
        <w:rPr>
          <w:rFonts w:ascii="Times New Roman" w:hAnsi="Times New Roman" w:cs="Times New Roman"/>
          <w:sz w:val="24"/>
          <w:szCs w:val="24"/>
        </w:rPr>
        <w:t>муниципальных программ  муниципального образования</w:t>
      </w:r>
      <w:r w:rsidR="00B70AC9" w:rsidRPr="00B70AC9">
        <w:rPr>
          <w:rFonts w:ascii="Times New Roman" w:hAnsi="Times New Roman" w:cs="Times New Roman"/>
          <w:sz w:val="24"/>
          <w:szCs w:val="24"/>
        </w:rPr>
        <w:t xml:space="preserve"> </w:t>
      </w:r>
      <w:r w:rsidR="00564510" w:rsidRPr="00B70AC9">
        <w:rPr>
          <w:rFonts w:ascii="Times New Roman" w:hAnsi="Times New Roman" w:cs="Times New Roman"/>
          <w:sz w:val="24"/>
          <w:szCs w:val="24"/>
        </w:rPr>
        <w:t xml:space="preserve">Подольский </w:t>
      </w:r>
      <w:r w:rsidRPr="00B70AC9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B70AC9" w:rsidRPr="00B70AC9">
        <w:rPr>
          <w:rFonts w:ascii="Times New Roman" w:hAnsi="Times New Roman" w:cs="Times New Roman"/>
          <w:sz w:val="24"/>
          <w:szCs w:val="24"/>
        </w:rPr>
        <w:t xml:space="preserve"> Красногвардейского района Оренбургской области</w:t>
      </w:r>
    </w:p>
    <w:p w:rsidR="0095059E" w:rsidRPr="00B70AC9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</w:p>
    <w:p w:rsidR="00B70AC9" w:rsidRDefault="00B70AC9" w:rsidP="00B70AC9">
      <w:pPr>
        <w:pStyle w:val="11"/>
        <w:shd w:val="clear" w:color="auto" w:fill="auto"/>
        <w:spacing w:after="0" w:line="240" w:lineRule="auto"/>
        <w:ind w:firstLine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Общие положения.</w:t>
      </w:r>
    </w:p>
    <w:p w:rsidR="00B70AC9" w:rsidRPr="00B70AC9" w:rsidRDefault="00B70AC9" w:rsidP="00B70AC9">
      <w:pPr>
        <w:pStyle w:val="11"/>
        <w:shd w:val="clear" w:color="auto" w:fill="auto"/>
        <w:spacing w:after="0" w:line="240" w:lineRule="auto"/>
        <w:ind w:firstLine="0"/>
        <w:jc w:val="center"/>
        <w:rPr>
          <w:rFonts w:cs="Times New Roman"/>
          <w:sz w:val="16"/>
          <w:szCs w:val="16"/>
        </w:rPr>
      </w:pPr>
    </w:p>
    <w:p w:rsidR="0095059E" w:rsidRPr="00B70AC9" w:rsidRDefault="0095059E" w:rsidP="0095059E">
      <w:pPr>
        <w:pStyle w:val="11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Настоящий Порядок определяет правила разработки, утверждения и реализации муниципальных программ муниципального образования </w:t>
      </w:r>
      <w:r w:rsidR="00564510" w:rsidRPr="00B70AC9">
        <w:rPr>
          <w:rFonts w:cs="Times New Roman"/>
          <w:sz w:val="24"/>
          <w:szCs w:val="24"/>
        </w:rPr>
        <w:t xml:space="preserve">Подольский </w:t>
      </w:r>
      <w:r w:rsidRPr="00B70AC9">
        <w:rPr>
          <w:rFonts w:cs="Times New Roman"/>
          <w:sz w:val="24"/>
          <w:szCs w:val="24"/>
        </w:rPr>
        <w:t xml:space="preserve"> сельсовет, а также контроля за ходом их реализации.</w:t>
      </w:r>
    </w:p>
    <w:p w:rsidR="0095059E" w:rsidRPr="00B70AC9" w:rsidRDefault="0095059E" w:rsidP="0095059E">
      <w:pPr>
        <w:pStyle w:val="11"/>
        <w:numPr>
          <w:ilvl w:val="0"/>
          <w:numId w:val="2"/>
        </w:numPr>
        <w:shd w:val="clear" w:color="auto" w:fill="auto"/>
        <w:tabs>
          <w:tab w:val="left" w:pos="1100"/>
        </w:tabs>
        <w:spacing w:after="0" w:line="240" w:lineRule="auto"/>
        <w:ind w:left="560" w:right="40" w:firstLine="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Основные понятия, используемые в настоящем Порядке: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right="40" w:firstLine="709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подпрограмма муниципальной программы (далее - подпрограмма) - комплекс взаимоувязанных по целям, срокам, ресурсам основных мероприятий и/или ведомственных целевых программ (далее - ведомственная программа), выделенный исходя из масштаба и сложности задач, решаемых в рамках муниципальной программы;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сфера реализации муниципальной программы (подпрограммы) - сфера социально-экономического развития, на решение проблем в которой направлена соответствующая муниципальная программа (подпрограмма);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основные параметры муниципальной программы (подпрограммы) - цели, задачи, показатели (индикаторы), ожидаемые конечные результаты реализации муниципальной программы (подпрограммы), сроки их достижения, объем ресурсов, необходимый для достижения целей  муниципальной программы (подпрограммы);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проблема социально-экономического развития - противоречие между желаемым и текущим (действительным) состоянием сферы реализации муниципальной  программы (подпрограммы);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факторы риска - вероятные явления, события, процессы, не зависящие от участников муниципальной программы и негативно влияющие на основные параметры  муниципальной  программы (подпрограммы);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 xml:space="preserve">цель - формируемый при анализе проблемной ситуации приоритет, достижение которого с учетом имеющихся ресурсов и в заданных временных рамках ведет к достижению стратегических целей и задач социально- экономического развития </w:t>
      </w:r>
      <w:r w:rsidR="00564510" w:rsidRPr="00B70AC9">
        <w:rPr>
          <w:rFonts w:cs="Times New Roman"/>
          <w:sz w:val="24"/>
          <w:szCs w:val="24"/>
        </w:rPr>
        <w:t xml:space="preserve">Подольского </w:t>
      </w:r>
      <w:r w:rsidR="0095059E" w:rsidRPr="00B70AC9">
        <w:rPr>
          <w:rFonts w:cs="Times New Roman"/>
          <w:sz w:val="24"/>
          <w:szCs w:val="24"/>
        </w:rPr>
        <w:t xml:space="preserve"> сельсовета;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задача - результат реализации совокупности взаимосвязанных мероприятий, направленных на достижение цели (целей)  муниципальной  программы (подпрограммы);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основное мероприятие - комплекс взаимосвязанных мер (проектов, действий), характеризуемый значимым вкладом в достижение определенной задачи программы (подпрограммы);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показатель (индикатор) - количественно выраженная характеристика достижения цели или решения задачи;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 xml:space="preserve">ответственный исполнитель муниципальной программы - администрация муниципального образования </w:t>
      </w:r>
      <w:r w:rsidR="00564510" w:rsidRPr="00B70AC9">
        <w:rPr>
          <w:rFonts w:cs="Times New Roman"/>
          <w:sz w:val="24"/>
          <w:szCs w:val="24"/>
        </w:rPr>
        <w:t xml:space="preserve">Подольский </w:t>
      </w:r>
      <w:r w:rsidR="0095059E" w:rsidRPr="00B70AC9">
        <w:rPr>
          <w:rFonts w:cs="Times New Roman"/>
          <w:sz w:val="24"/>
          <w:szCs w:val="24"/>
        </w:rPr>
        <w:t xml:space="preserve">  сельсовет;</w:t>
      </w:r>
    </w:p>
    <w:p w:rsidR="0095059E" w:rsidRPr="00B70AC9" w:rsidRDefault="00B70AC9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мониторинг - процесс наблюдения за реализацией основных параметров  муниципальной  программы (подпрограммы);</w:t>
      </w:r>
    </w:p>
    <w:p w:rsidR="0095059E" w:rsidRPr="00B70AC9" w:rsidRDefault="00B70AC9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0029"/>
      <w:r w:rsidRPr="00B70AC9">
        <w:rPr>
          <w:rStyle w:val="af3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95059E" w:rsidRPr="00B70AC9">
        <w:rPr>
          <w:rStyle w:val="af3"/>
          <w:rFonts w:ascii="Times New Roman" w:hAnsi="Times New Roman" w:cs="Times New Roman"/>
          <w:b w:val="0"/>
          <w:color w:val="auto"/>
          <w:sz w:val="24"/>
          <w:szCs w:val="24"/>
        </w:rPr>
        <w:t>результативность муниципальной программы (подпрограммы)</w:t>
      </w:r>
      <w:r w:rsidR="0095059E" w:rsidRPr="00B70AC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5059E" w:rsidRPr="00B70AC9">
        <w:rPr>
          <w:rFonts w:ascii="Times New Roman" w:hAnsi="Times New Roman" w:cs="Times New Roman"/>
          <w:sz w:val="24"/>
          <w:szCs w:val="24"/>
        </w:rPr>
        <w:t xml:space="preserve"> степень достижения запланированных результатов;</w:t>
      </w:r>
    </w:p>
    <w:p w:rsidR="0095059E" w:rsidRPr="00B70AC9" w:rsidRDefault="00B70AC9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210"/>
      <w:bookmarkEnd w:id="0"/>
      <w:r w:rsidRPr="00B70AC9">
        <w:rPr>
          <w:rStyle w:val="af3"/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95059E" w:rsidRPr="00B70AC9">
        <w:rPr>
          <w:rStyle w:val="af3"/>
          <w:rFonts w:ascii="Times New Roman" w:hAnsi="Times New Roman" w:cs="Times New Roman"/>
          <w:b w:val="0"/>
          <w:color w:val="auto"/>
          <w:sz w:val="24"/>
          <w:szCs w:val="24"/>
        </w:rPr>
        <w:t>эффективность муниципальной программы (подпрограммы)</w:t>
      </w:r>
      <w:r w:rsidR="0095059E" w:rsidRPr="00B70AC9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95059E" w:rsidRPr="00B70AC9">
        <w:rPr>
          <w:rFonts w:ascii="Times New Roman" w:hAnsi="Times New Roman" w:cs="Times New Roman"/>
          <w:sz w:val="24"/>
          <w:szCs w:val="24"/>
        </w:rPr>
        <w:t xml:space="preserve"> соотношение достигнутых результатов и ресурсов, затраченных на их достижение.</w:t>
      </w:r>
      <w:bookmarkEnd w:id="1"/>
    </w:p>
    <w:p w:rsidR="0095059E" w:rsidRPr="00B70AC9" w:rsidRDefault="0095059E" w:rsidP="0095059E">
      <w:pPr>
        <w:pStyle w:val="11"/>
        <w:numPr>
          <w:ilvl w:val="0"/>
          <w:numId w:val="2"/>
        </w:numPr>
        <w:shd w:val="clear" w:color="auto" w:fill="auto"/>
        <w:tabs>
          <w:tab w:val="left" w:pos="1208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lastRenderedPageBreak/>
        <w:t xml:space="preserve">Муниципальная  программа объединяет все финансовые и иные ресурсы, планируемые на достижение определенной стратегической цели социально-экономического развития  </w:t>
      </w:r>
      <w:r w:rsidR="00564510" w:rsidRPr="00B70AC9">
        <w:rPr>
          <w:rFonts w:cs="Times New Roman"/>
          <w:sz w:val="24"/>
          <w:szCs w:val="24"/>
        </w:rPr>
        <w:t>Подольского сельсовета</w:t>
      </w:r>
      <w:r w:rsidRPr="00B70AC9">
        <w:rPr>
          <w:rFonts w:cs="Times New Roman"/>
          <w:sz w:val="24"/>
          <w:szCs w:val="24"/>
        </w:rPr>
        <w:t>.</w:t>
      </w:r>
    </w:p>
    <w:p w:rsidR="0095059E" w:rsidRPr="00B70AC9" w:rsidRDefault="0095059E" w:rsidP="0095059E">
      <w:pPr>
        <w:pStyle w:val="11"/>
        <w:numPr>
          <w:ilvl w:val="0"/>
          <w:numId w:val="2"/>
        </w:numPr>
        <w:shd w:val="clear" w:color="auto" w:fill="auto"/>
        <w:tabs>
          <w:tab w:val="left" w:pos="1132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Муниципальная  программа формируется на основе долгосрочных целей социально-экономического развития, показателей (индикаторов) их достижения и учета положений стратегических и программных документов, утвержденных Президентом Российской Федерации, Правительством Российской Федерации, Правительством Оренбургской области, администрацией Красногвардейского района, администрацией </w:t>
      </w:r>
      <w:r w:rsidR="00564510" w:rsidRPr="00B70AC9">
        <w:rPr>
          <w:rFonts w:cs="Times New Roman"/>
          <w:sz w:val="24"/>
          <w:szCs w:val="24"/>
        </w:rPr>
        <w:t xml:space="preserve"> Подольского </w:t>
      </w:r>
      <w:r w:rsidRPr="00B70AC9">
        <w:rPr>
          <w:rFonts w:cs="Times New Roman"/>
          <w:sz w:val="24"/>
          <w:szCs w:val="24"/>
        </w:rPr>
        <w:t xml:space="preserve"> сельсовета.</w:t>
      </w:r>
    </w:p>
    <w:p w:rsidR="0095059E" w:rsidRPr="00B70AC9" w:rsidRDefault="0095059E" w:rsidP="0095059E">
      <w:pPr>
        <w:pStyle w:val="11"/>
        <w:numPr>
          <w:ilvl w:val="0"/>
          <w:numId w:val="2"/>
        </w:numPr>
        <w:shd w:val="clear" w:color="auto" w:fill="auto"/>
        <w:tabs>
          <w:tab w:val="left" w:pos="1093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Муниципальная  программа может включать в себя подпрограммы, содержащие основные мероприятия и/или ведомственные программы администрации муниципального образования </w:t>
      </w:r>
      <w:r w:rsidR="00A05DC7" w:rsidRPr="00B70AC9">
        <w:rPr>
          <w:rFonts w:cs="Times New Roman"/>
          <w:sz w:val="24"/>
          <w:szCs w:val="24"/>
        </w:rPr>
        <w:t xml:space="preserve">Подольский </w:t>
      </w:r>
      <w:r w:rsidRPr="00B70AC9">
        <w:rPr>
          <w:rFonts w:cs="Times New Roman"/>
          <w:sz w:val="24"/>
          <w:szCs w:val="24"/>
        </w:rPr>
        <w:t xml:space="preserve"> сельсовет, а также прочие основные мероприятия, не вошедшие в подпрограммы.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Включение в муниципальную программу частей долгосрочных и ведомственных целевых программ или долгосрочных и ведомственных целевых программ, реализация которых направлена на достижение целей и задач иных муниципальных  программ, не допускается.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Включение в муниципальную программу основных мероприятий других муниципальных  программ не допускается.</w:t>
      </w:r>
    </w:p>
    <w:p w:rsidR="0095059E" w:rsidRPr="00B70AC9" w:rsidRDefault="0095059E" w:rsidP="0095059E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 Муниципальные  программы разрабатываются на срок не менее пяти лет.</w:t>
      </w:r>
    </w:p>
    <w:p w:rsidR="0095059E" w:rsidRPr="00B70AC9" w:rsidRDefault="0095059E" w:rsidP="0095059E">
      <w:pPr>
        <w:pStyle w:val="11"/>
        <w:numPr>
          <w:ilvl w:val="0"/>
          <w:numId w:val="2"/>
        </w:numPr>
        <w:shd w:val="clear" w:color="auto" w:fill="auto"/>
        <w:tabs>
          <w:tab w:val="left" w:pos="1042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Муниципальные  программы разрабатываются администрацией</w:t>
      </w:r>
      <w:r w:rsidR="00A05DC7" w:rsidRPr="00B70AC9">
        <w:rPr>
          <w:rFonts w:cs="Times New Roman"/>
          <w:sz w:val="24"/>
          <w:szCs w:val="24"/>
        </w:rPr>
        <w:t xml:space="preserve"> Подольского </w:t>
      </w:r>
      <w:r w:rsidRPr="00B70AC9">
        <w:rPr>
          <w:rFonts w:cs="Times New Roman"/>
          <w:sz w:val="24"/>
          <w:szCs w:val="24"/>
        </w:rPr>
        <w:t xml:space="preserve">  сельсовета</w:t>
      </w:r>
      <w:r w:rsidR="00A05DC7" w:rsidRPr="00B70AC9">
        <w:rPr>
          <w:rFonts w:cs="Times New Roman"/>
          <w:sz w:val="24"/>
          <w:szCs w:val="24"/>
        </w:rPr>
        <w:t>.</w:t>
      </w:r>
    </w:p>
    <w:p w:rsidR="0095059E" w:rsidRPr="00B70AC9" w:rsidRDefault="0095059E" w:rsidP="0095059E">
      <w:pPr>
        <w:pStyle w:val="11"/>
        <w:numPr>
          <w:ilvl w:val="0"/>
          <w:numId w:val="2"/>
        </w:numPr>
        <w:shd w:val="clear" w:color="auto" w:fill="auto"/>
        <w:tabs>
          <w:tab w:val="left" w:pos="1352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Муниципальные программы утверждаются постановлением администрации  </w:t>
      </w:r>
      <w:r w:rsidR="00A05DC7" w:rsidRPr="00B70AC9">
        <w:rPr>
          <w:rFonts w:cs="Times New Roman"/>
          <w:sz w:val="24"/>
          <w:szCs w:val="24"/>
        </w:rPr>
        <w:t xml:space="preserve">Подольского </w:t>
      </w:r>
      <w:r w:rsidRPr="00B70AC9">
        <w:rPr>
          <w:rFonts w:cs="Times New Roman"/>
          <w:sz w:val="24"/>
          <w:szCs w:val="24"/>
        </w:rPr>
        <w:t xml:space="preserve"> сельсовета.</w:t>
      </w:r>
    </w:p>
    <w:p w:rsidR="0095059E" w:rsidRPr="00B70AC9" w:rsidRDefault="0095059E" w:rsidP="0095059E">
      <w:pPr>
        <w:pStyle w:val="11"/>
        <w:numPr>
          <w:ilvl w:val="0"/>
          <w:numId w:val="2"/>
        </w:numPr>
        <w:shd w:val="clear" w:color="auto" w:fill="auto"/>
        <w:tabs>
          <w:tab w:val="left" w:pos="1352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Проведение оценки эффективности реализации муниципальных программ осуществляет глава муниципального образования </w:t>
      </w:r>
      <w:r w:rsidR="00A05DC7" w:rsidRPr="00B70AC9">
        <w:rPr>
          <w:rFonts w:cs="Times New Roman"/>
          <w:sz w:val="24"/>
          <w:szCs w:val="24"/>
        </w:rPr>
        <w:t>Подольский</w:t>
      </w:r>
      <w:r w:rsidRPr="00B70AC9">
        <w:rPr>
          <w:rFonts w:cs="Times New Roman"/>
          <w:sz w:val="24"/>
          <w:szCs w:val="24"/>
        </w:rPr>
        <w:t xml:space="preserve"> сельсовет Красногвардейского района Оренбургской области.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Внесение изменений в муниципальную программу (подпрограмму) осуществляется в порядке, установленном для разработки и утверждения муниципальных  программ.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firstLine="540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2. Требования к содержанию и структуре  муниципальных  программ</w:t>
      </w:r>
      <w:r w:rsidR="00B70AC9">
        <w:rPr>
          <w:rFonts w:cs="Times New Roman"/>
          <w:sz w:val="24"/>
          <w:szCs w:val="24"/>
        </w:rPr>
        <w:t>.</w:t>
      </w:r>
    </w:p>
    <w:p w:rsidR="00A05DC7" w:rsidRPr="00B70AC9" w:rsidRDefault="00A05DC7" w:rsidP="0095059E">
      <w:pPr>
        <w:pStyle w:val="11"/>
        <w:shd w:val="clear" w:color="auto" w:fill="auto"/>
        <w:spacing w:after="0" w:line="240" w:lineRule="auto"/>
        <w:ind w:left="20" w:firstLine="540"/>
        <w:jc w:val="center"/>
        <w:rPr>
          <w:rFonts w:cs="Times New Roman"/>
          <w:sz w:val="16"/>
          <w:szCs w:val="16"/>
        </w:rPr>
      </w:pPr>
    </w:p>
    <w:p w:rsidR="0095059E" w:rsidRPr="00B70AC9" w:rsidRDefault="0095059E" w:rsidP="0095059E">
      <w:pPr>
        <w:pStyle w:val="11"/>
        <w:numPr>
          <w:ilvl w:val="0"/>
          <w:numId w:val="3"/>
        </w:numPr>
        <w:shd w:val="clear" w:color="auto" w:fill="auto"/>
        <w:tabs>
          <w:tab w:val="left" w:pos="1161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Муниципальная программа содержит Паспорт муниципальной программы по форме согласно таблице </w:t>
      </w:r>
      <w:r w:rsidR="00B70AC9">
        <w:rPr>
          <w:rFonts w:cs="Times New Roman"/>
          <w:sz w:val="24"/>
          <w:szCs w:val="24"/>
        </w:rPr>
        <w:t xml:space="preserve">№ </w:t>
      </w:r>
      <w:r w:rsidRPr="00B70AC9">
        <w:rPr>
          <w:rFonts w:cs="Times New Roman"/>
          <w:sz w:val="24"/>
          <w:szCs w:val="24"/>
        </w:rPr>
        <w:t xml:space="preserve">1 приложения № 1 к настоящему Порядку, текстовую часть и приложения к текстовой части муниципальной программы по формам согласно таблицам </w:t>
      </w:r>
      <w:r w:rsidR="00BC48B8">
        <w:rPr>
          <w:rFonts w:cs="Times New Roman"/>
          <w:sz w:val="24"/>
          <w:szCs w:val="24"/>
        </w:rPr>
        <w:t xml:space="preserve">№№ </w:t>
      </w:r>
      <w:r w:rsidRPr="00B70AC9">
        <w:rPr>
          <w:rFonts w:cs="Times New Roman"/>
          <w:sz w:val="24"/>
          <w:szCs w:val="24"/>
        </w:rPr>
        <w:t>2-5 приложения № 1 к настоящему Порядку.</w:t>
      </w:r>
    </w:p>
    <w:p w:rsidR="0095059E" w:rsidRPr="00B70AC9" w:rsidRDefault="0095059E" w:rsidP="0095059E">
      <w:pPr>
        <w:pStyle w:val="11"/>
        <w:numPr>
          <w:ilvl w:val="0"/>
          <w:numId w:val="3"/>
        </w:numPr>
        <w:shd w:val="clear" w:color="auto" w:fill="auto"/>
        <w:tabs>
          <w:tab w:val="left" w:pos="1093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Текстовая часть  муниципальной программы состоит из следующих разделов: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раздел 1 «Общая характеристика сферы реализации  муниципальной программы»;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раздел 2 «Приоритеты  в сфере реализации муниципальной  программы, цели, задачи, сроки и этапы реализации  муниципальной  программы»;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раздел 3 «Показатели (индикаторы) достижения целей и решения задач, основные ожидаемые конечные результаты  муниципальной  программы»;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раздел 4 «Обобщенная характеристика подпрограмм, мероприятий и ведомственных целевых программ  муниципальной  программы»;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раздел 5 «Обоснование объема финансовых ресурсов, необходимых для реализации  муниципальной  программы»;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раздел 6 «Механизмы реализации  муниципальной  программы».</w:t>
      </w:r>
    </w:p>
    <w:p w:rsidR="0095059E" w:rsidRPr="00B70AC9" w:rsidRDefault="0095059E" w:rsidP="0095059E">
      <w:pPr>
        <w:pStyle w:val="11"/>
        <w:numPr>
          <w:ilvl w:val="0"/>
          <w:numId w:val="3"/>
        </w:numPr>
        <w:shd w:val="clear" w:color="auto" w:fill="auto"/>
        <w:tabs>
          <w:tab w:val="left" w:pos="1125"/>
        </w:tabs>
        <w:spacing w:after="0" w:line="240" w:lineRule="auto"/>
        <w:ind w:left="20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Раздел 1 должен содержать характеристику текущего состояния и основных проблем в сфере реализации  муниципальной  программы, в том числе анализ социальных, финансовых, экономических и прочих факторов, влияющих на их решение, факторов рисков реализации  муниципальной  программы.</w:t>
      </w:r>
    </w:p>
    <w:p w:rsidR="0095059E" w:rsidRPr="00B70AC9" w:rsidRDefault="0095059E" w:rsidP="0095059E">
      <w:pPr>
        <w:pStyle w:val="11"/>
        <w:numPr>
          <w:ilvl w:val="0"/>
          <w:numId w:val="3"/>
        </w:numPr>
        <w:shd w:val="clear" w:color="auto" w:fill="auto"/>
        <w:tabs>
          <w:tab w:val="left" w:pos="1165"/>
        </w:tabs>
        <w:spacing w:after="0" w:line="240" w:lineRule="auto"/>
        <w:ind w:left="23" w:right="4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Раздел 2 должен содержать описание приоритетов  в соответствующей сфере социально- экономического развития  </w:t>
      </w:r>
      <w:r w:rsidR="00A05DC7" w:rsidRPr="00B70AC9">
        <w:rPr>
          <w:rFonts w:cs="Times New Roman"/>
          <w:sz w:val="24"/>
          <w:szCs w:val="24"/>
        </w:rPr>
        <w:t>Подольского</w:t>
      </w:r>
      <w:r w:rsidRPr="00B70AC9">
        <w:rPr>
          <w:rFonts w:cs="Times New Roman"/>
          <w:sz w:val="24"/>
          <w:szCs w:val="24"/>
        </w:rPr>
        <w:t xml:space="preserve"> сельсовета, целей, задач, сроков и этапов реализации муниципальной программы. Цели  муниципальной программы должны соответствовать приоритетам  в сфере социально-экономического развития и быть согласованы с целями соответствующей государственной программы Российской Федерации,  Оренбургской области, Красногвардейского района.</w:t>
      </w:r>
    </w:p>
    <w:p w:rsidR="0095059E" w:rsidRPr="00B70AC9" w:rsidRDefault="0095059E" w:rsidP="0095059E">
      <w:pPr>
        <w:pStyle w:val="11"/>
        <w:shd w:val="clear" w:color="auto" w:fill="auto"/>
        <w:tabs>
          <w:tab w:val="left" w:pos="1165"/>
        </w:tabs>
        <w:spacing w:after="0" w:line="240" w:lineRule="auto"/>
        <w:ind w:left="563" w:right="40" w:firstLine="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lastRenderedPageBreak/>
        <w:t>Цель должна обладать следующими свойствами:</w:t>
      </w:r>
    </w:p>
    <w:p w:rsidR="0095059E" w:rsidRPr="00B70AC9" w:rsidRDefault="00BC48B8" w:rsidP="0095059E">
      <w:pPr>
        <w:pStyle w:val="11"/>
        <w:shd w:val="clear" w:color="auto" w:fill="auto"/>
        <w:tabs>
          <w:tab w:val="left" w:pos="1165"/>
        </w:tabs>
        <w:spacing w:after="0" w:line="240" w:lineRule="auto"/>
        <w:ind w:left="23" w:right="40" w:firstLine="54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специфичность (цель должна соответствовать сфере реализации муниципальной программы и полномочиям  муниципального образования в этой сфере);</w:t>
      </w:r>
    </w:p>
    <w:p w:rsidR="0095059E" w:rsidRPr="00B70AC9" w:rsidRDefault="00BC48B8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конкретность (не допускаются размытые (нечеткие) формулировки, имеющие произвольное или неоднозначное толкование);</w:t>
      </w:r>
    </w:p>
    <w:p w:rsidR="0095059E" w:rsidRPr="00B70AC9" w:rsidRDefault="00BC48B8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измеряемость (должна существовать возможность проверки достижения цели);</w:t>
      </w:r>
    </w:p>
    <w:p w:rsidR="0095059E" w:rsidRPr="00B70AC9" w:rsidRDefault="00BC48B8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достижимость (цель должна быть потенциально достижима за период реализации  муниципальной  программы);</w:t>
      </w:r>
    </w:p>
    <w:p w:rsidR="0095059E" w:rsidRPr="00B70AC9" w:rsidRDefault="00BC48B8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релевантность (соответствие формулировки цели ожидаемым конечным результатам реализации программы).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Формулировка цели должна быть краткой и ясной и не должна содержать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достижения цели.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Комплекс задач должен быть необходим и достаточен для достижения соответствующей цели.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Способом реализации задачи является механизм реализации программного мероприятия, представляющий собой долгосрочные, среднесрочные и краткосрочные инструменты реализации  муниципальной  программы, в том числе финансовые.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На основе последовательности решения задач муниципальной  программы определяются этапы ее реализации. Для каждого из этапов в обязательном порядке определяются промежуточные результаты реализации  муниципальной программы.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При формулировании целей и задач необходимо обеспечить инструментарий проверки и подтверждения их достижения (решения) в виде системы индикаторов и показателей.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Дублирование целей и задач муниципальной  программы, а также индикаторов для оценки их достижения (решения) в других муниципальных  программах, целей и задач муниципальной  программы и ведомственной программы, включаемой в ее состав, не допускается.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2.5. Раздел 3 должен содержать описание показателей (индикаторов) достижения целей и задач, основных ожидаемых конечных результатов муниципальной  программы. Данный раздел дополняется приложением к муниципальной программе и оформляется по форме согласно таблице </w:t>
      </w:r>
      <w:r w:rsidR="00BC48B8">
        <w:rPr>
          <w:rFonts w:cs="Times New Roman"/>
          <w:sz w:val="24"/>
          <w:szCs w:val="24"/>
        </w:rPr>
        <w:t xml:space="preserve">№ </w:t>
      </w:r>
      <w:r w:rsidRPr="00B70AC9">
        <w:rPr>
          <w:rFonts w:cs="Times New Roman"/>
          <w:sz w:val="24"/>
          <w:szCs w:val="24"/>
        </w:rPr>
        <w:t>2 приложения № 1 к настоящему Порядку.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Целевые индикаторы должны быть согласованы с показателями документов стратегического уровня, показателями реализации государственных программ  Российской Федерации, Оренбургской области, а также с показателями, установленными для оценки эффективности деятельности Красногвардейского района и </w:t>
      </w:r>
      <w:r w:rsidR="00A05DC7" w:rsidRPr="00B70AC9">
        <w:rPr>
          <w:rFonts w:cs="Times New Roman"/>
          <w:sz w:val="24"/>
          <w:szCs w:val="24"/>
        </w:rPr>
        <w:t xml:space="preserve"> Подольского </w:t>
      </w:r>
      <w:r w:rsidRPr="00B70AC9">
        <w:rPr>
          <w:rFonts w:cs="Times New Roman"/>
          <w:sz w:val="24"/>
          <w:szCs w:val="24"/>
        </w:rPr>
        <w:t xml:space="preserve"> сельсовета.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Используемые индикаторы и показатели должны соответствовать следующим требованиям:</w:t>
      </w:r>
    </w:p>
    <w:p w:rsidR="0095059E" w:rsidRPr="00B70AC9" w:rsidRDefault="00BC48B8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адекватность (индикатор и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задачи);</w:t>
      </w:r>
    </w:p>
    <w:p w:rsidR="0095059E" w:rsidRPr="00B70AC9" w:rsidRDefault="00AB32F9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точность (погрешности измерения не должны приводить к искаженному представлению о результатах реализации муниципальной  программы);</w:t>
      </w:r>
    </w:p>
    <w:p w:rsidR="0095059E" w:rsidRPr="00B70AC9" w:rsidRDefault="00AB32F9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объективность (не допускается использование индикаторов и показателей, улучшение отчетных значений которых возможно при ухудшении реального положения дел);</w:t>
      </w:r>
    </w:p>
    <w:p w:rsidR="0095059E" w:rsidRPr="00B70AC9" w:rsidRDefault="00AB32F9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муниципальной  программы);</w:t>
      </w:r>
    </w:p>
    <w:p w:rsidR="0095059E" w:rsidRPr="00B70AC9" w:rsidRDefault="00AB32F9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однозначность (определение индикатора и показателя должно обеспечивать одинаковое понимание существа измеряемой характеристики как специалистами, так и конечными потребителями услуг, для чего следует избегать излишне сложных показателей и показателей, не имеющих четкого, общепринятого определения и единиц измерения);</w:t>
      </w:r>
    </w:p>
    <w:p w:rsidR="0095059E" w:rsidRPr="00B70AC9" w:rsidRDefault="00AB32F9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сопоставимость (обеспечение сопоставимости показателей за отдельные периоды и с показателями, используемыми для оценки прогресса в реализации сходных программ, а также с областными показателями).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Индикаторы и показатели подпрограмм должны быть увязаны с индикаторами и показателями, характеризующими достижение цели (целей) муниципальной программы. </w:t>
      </w:r>
      <w:r w:rsidRPr="00B70AC9">
        <w:rPr>
          <w:rFonts w:cs="Times New Roman"/>
          <w:sz w:val="24"/>
          <w:szCs w:val="24"/>
        </w:rPr>
        <w:lastRenderedPageBreak/>
        <w:t>Индикаторы и показатели ведомственных программ должны быть согласованы с показателями муниципальных  программ (подпрограмм), в состав в которых они включаются.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Индикаторы и показатели должны иметь количественные значения, отражающие фактическое описание ситуации на момент разработки и утверждения муниципальной  программы и запланированные по годам реализации  муниципальной  программы, измеряемые или рассчитываемые по установленным методикам, и определяться на основе данных официальной ведомственной и/или статистической отчетности.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Единица измерения показателя выбирается из общероссийского классификатора единиц измерения.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Ожидаемые конечные результаты муниципальной  программы представляют собой характеризуемое количественными и/или качественными показателями состояние (изменение состояния) социально-экономического развития </w:t>
      </w:r>
      <w:r w:rsidR="002A3384" w:rsidRPr="00B70AC9">
        <w:rPr>
          <w:rFonts w:cs="Times New Roman"/>
          <w:sz w:val="24"/>
          <w:szCs w:val="24"/>
        </w:rPr>
        <w:t>Подольского</w:t>
      </w:r>
      <w:r w:rsidRPr="00B70AC9">
        <w:rPr>
          <w:rFonts w:cs="Times New Roman"/>
          <w:sz w:val="24"/>
          <w:szCs w:val="24"/>
        </w:rPr>
        <w:t xml:space="preserve"> сельсовета, которое отражает выгоды от реализации  муниципальной  программы.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Система ожидаемых конечных результатов муниципальной  программы включает результаты для администрации </w:t>
      </w:r>
      <w:r w:rsidR="002A3384" w:rsidRPr="00B70AC9">
        <w:rPr>
          <w:rFonts w:cs="Times New Roman"/>
          <w:sz w:val="24"/>
          <w:szCs w:val="24"/>
        </w:rPr>
        <w:t>Подольского</w:t>
      </w:r>
      <w:r w:rsidRPr="00B70AC9">
        <w:rPr>
          <w:rFonts w:cs="Times New Roman"/>
          <w:sz w:val="24"/>
          <w:szCs w:val="24"/>
        </w:rPr>
        <w:t xml:space="preserve"> сельсовета и населения, вклад муниципальной программы в достижение целей социально-экономического развития </w:t>
      </w:r>
      <w:r w:rsidR="002A3384" w:rsidRPr="00B70AC9">
        <w:rPr>
          <w:rFonts w:cs="Times New Roman"/>
          <w:sz w:val="24"/>
          <w:szCs w:val="24"/>
        </w:rPr>
        <w:t xml:space="preserve">Подольского </w:t>
      </w:r>
      <w:r w:rsidRPr="00B70AC9">
        <w:rPr>
          <w:rFonts w:cs="Times New Roman"/>
          <w:sz w:val="24"/>
          <w:szCs w:val="24"/>
        </w:rPr>
        <w:t xml:space="preserve"> сельсовета, а также результаты, характеризующие развитие сферы (отрасли).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Непосредственные результаты характеризуют объем реализации основного мероприятия и направлены на достижение конечных результатов  муниципальной программы.</w:t>
      </w:r>
    </w:p>
    <w:p w:rsidR="0095059E" w:rsidRPr="00B70AC9" w:rsidRDefault="0095059E" w:rsidP="0095059E">
      <w:pPr>
        <w:pStyle w:val="11"/>
        <w:numPr>
          <w:ilvl w:val="0"/>
          <w:numId w:val="4"/>
        </w:numPr>
        <w:shd w:val="clear" w:color="auto" w:fill="auto"/>
        <w:tabs>
          <w:tab w:val="left" w:pos="1237"/>
        </w:tabs>
        <w:spacing w:after="0" w:line="240" w:lineRule="auto"/>
        <w:ind w:left="20" w:right="40" w:firstLine="5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Раздел 4 должен содержать перечень и краткое описание подпрограмм, мероприятий и ведомственных программ, которые необходимо реализовать для решения задач муниципальной  программы и достижения поставленных целей. Данный раздел дополняется приложением к муниципальной  программе и оформляется по форме согласно таблице</w:t>
      </w:r>
      <w:r w:rsidR="00AB32F9">
        <w:rPr>
          <w:rFonts w:cs="Times New Roman"/>
          <w:sz w:val="24"/>
          <w:szCs w:val="24"/>
        </w:rPr>
        <w:t xml:space="preserve"> №</w:t>
      </w:r>
      <w:r w:rsidRPr="00B70AC9">
        <w:rPr>
          <w:rFonts w:cs="Times New Roman"/>
          <w:sz w:val="24"/>
          <w:szCs w:val="24"/>
        </w:rPr>
        <w:t xml:space="preserve"> 3 приложения № 1 к настоящему Порядку.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firstLine="5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Программные мероприятия должны быть увязаны по срокам и ресурсам.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Масштаб основного мероприятия должен обеспечивать возможность контроля хода выполнения  муниципальной  программы и решения определенной задачи.</w:t>
      </w:r>
    </w:p>
    <w:p w:rsidR="0095059E" w:rsidRPr="00B70AC9" w:rsidRDefault="0095059E" w:rsidP="0095059E">
      <w:pPr>
        <w:pStyle w:val="11"/>
        <w:numPr>
          <w:ilvl w:val="0"/>
          <w:numId w:val="4"/>
        </w:numPr>
        <w:shd w:val="clear" w:color="auto" w:fill="auto"/>
        <w:tabs>
          <w:tab w:val="left" w:pos="1042"/>
        </w:tabs>
        <w:spacing w:after="0" w:line="240" w:lineRule="auto"/>
        <w:ind w:left="20" w:right="40" w:firstLine="5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Раздел 5 должен содержать обоснование объема финансовых ресурсов, необходимых для реализации  муниципальной  программы за счет средств местного  бюджета, а также прогнозного объема финансирования за счет иных источников (федерального и областного  бюджетов, внебюджетных источников), с расшифровкой по главным распорядителям средств бюджета муниципального образования (ответственному исполнителю и соисполнителям муниципальной программы), а также подпрограммам и основным мероприятиям, не вошедшим в подпрограммы, по годам реализации муниципальной  программы (дополняется приложением к муниципальной  программе и оформляется по форме согласно таблице </w:t>
      </w:r>
      <w:r w:rsidR="00AB32F9">
        <w:rPr>
          <w:rFonts w:cs="Times New Roman"/>
          <w:sz w:val="24"/>
          <w:szCs w:val="24"/>
        </w:rPr>
        <w:t xml:space="preserve">№ </w:t>
      </w:r>
      <w:r w:rsidRPr="00B70AC9">
        <w:rPr>
          <w:rFonts w:cs="Times New Roman"/>
          <w:sz w:val="24"/>
          <w:szCs w:val="24"/>
        </w:rPr>
        <w:t>4 приложения № 1 к настоящему Порядку).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Бюджетные инвестиции в объекты капитального строительства учитываются исключительно в ее лимитах, на что в Паспорте, в разделе 6 «Обоснование объема финансовых ресурсов, необходимых для реализации  муниципальной  программы», а также таблицах «Перечень мероприятий муниципальной  программы», «Ресурсное обеспечение реализации  муниципальной  программы» делаются соответствующие ссылки.</w:t>
      </w:r>
    </w:p>
    <w:p w:rsidR="0095059E" w:rsidRPr="00B70AC9" w:rsidRDefault="0095059E" w:rsidP="0095059E">
      <w:pPr>
        <w:pStyle w:val="11"/>
        <w:numPr>
          <w:ilvl w:val="0"/>
          <w:numId w:val="4"/>
        </w:numPr>
        <w:shd w:val="clear" w:color="auto" w:fill="auto"/>
        <w:tabs>
          <w:tab w:val="left" w:pos="1359"/>
        </w:tabs>
        <w:spacing w:after="0" w:line="240" w:lineRule="auto"/>
        <w:ind w:left="20" w:right="40" w:firstLine="5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Раздел 6 должен содержать взаимоувязанный комплекс экономических, правовых, организационных мер, обеспечивающих достижение целей и решение задач  муниципальной  программы.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К реализации программных мероприятий ответственным исполнителем могут привлекаться исполнители программных мероприятий - организации, определяемые после утверждения муниципальной программы, в порядке, установленном законодательством о контрактной системе в сфере закупок товаров, работ, услуг для обеспечения государственных и муниципальных нужд, а также муниципальные бюджетные  учреждения, в порядке, установленном администрацией   о формировании муниципального  задания в отношении муниципальных  бюджетных и казенных учреждений и финансового обеспечения выполнения  муниципального  задания.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В случае, если  муниципальная  программа направлена на достижение целей и решение задач, относящихся к предмету совместного ведения Красногвардейского района и органов </w:t>
      </w:r>
      <w:r w:rsidRPr="00B70AC9">
        <w:rPr>
          <w:rFonts w:cs="Times New Roman"/>
          <w:sz w:val="24"/>
          <w:szCs w:val="24"/>
        </w:rPr>
        <w:lastRenderedPageBreak/>
        <w:t>местного самоуправления сельских поселений расположенных на территории Красногвардейского района, в рамках муниципальной  программы может быть предусмотрено предоставление субсидий из районного бюджета бюджетам муниципальных образований сельских поселений района на реализацию муниципальной программы поселений, направленной на достижение целей, соответствующих муниципальной  программе  района. В этом разделе должны быть установлены условия предоставления и методика распределения субсидий между бюджетами муниципальных образований на софинансирование программ.</w:t>
      </w:r>
    </w:p>
    <w:p w:rsidR="0095059E" w:rsidRPr="00B70AC9" w:rsidRDefault="0095059E" w:rsidP="0095059E">
      <w:pPr>
        <w:pStyle w:val="11"/>
        <w:numPr>
          <w:ilvl w:val="0"/>
          <w:numId w:val="4"/>
        </w:numPr>
        <w:shd w:val="clear" w:color="auto" w:fill="auto"/>
        <w:tabs>
          <w:tab w:val="left" w:pos="1392"/>
        </w:tabs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С целью обеспечения открытости и доступности информации проекты муниципальных  программ подлежат обнародованию.</w:t>
      </w:r>
    </w:p>
    <w:p w:rsidR="0095059E" w:rsidRPr="00B70AC9" w:rsidRDefault="0095059E" w:rsidP="0095059E">
      <w:pPr>
        <w:pStyle w:val="11"/>
        <w:numPr>
          <w:ilvl w:val="0"/>
          <w:numId w:val="4"/>
        </w:numPr>
        <w:shd w:val="clear" w:color="auto" w:fill="auto"/>
        <w:tabs>
          <w:tab w:val="left" w:pos="1377"/>
        </w:tabs>
        <w:spacing w:after="0" w:line="240" w:lineRule="auto"/>
        <w:ind w:left="20" w:right="4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Подготовка подпрограмм в составе муниципальной программы осуществляется в соответствии с правилами, установленными настоящим Порядком для подготовки муниципальных  программ, за исключением приложений к текстовой части, которые оформляются к муниципальной программе в целом, в том числе в разрезе подпрограмм.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3180" w:right="380"/>
        <w:rPr>
          <w:rFonts w:cs="Times New Roman"/>
          <w:sz w:val="24"/>
          <w:szCs w:val="24"/>
        </w:rPr>
      </w:pPr>
    </w:p>
    <w:p w:rsidR="0095059E" w:rsidRPr="001721C9" w:rsidRDefault="0095059E" w:rsidP="0095059E">
      <w:pPr>
        <w:pStyle w:val="11"/>
        <w:shd w:val="clear" w:color="auto" w:fill="auto"/>
        <w:spacing w:after="0" w:line="240" w:lineRule="auto"/>
        <w:ind w:left="800" w:firstLine="0"/>
        <w:jc w:val="center"/>
        <w:rPr>
          <w:rFonts w:cs="Times New Roman"/>
          <w:sz w:val="24"/>
          <w:szCs w:val="24"/>
        </w:rPr>
      </w:pPr>
      <w:r w:rsidRPr="001721C9">
        <w:rPr>
          <w:rFonts w:cs="Times New Roman"/>
          <w:sz w:val="24"/>
          <w:szCs w:val="24"/>
        </w:rPr>
        <w:t>3. Финансовое обеспечение реализации муниципальных программ</w:t>
      </w:r>
      <w:r w:rsidR="001721C9">
        <w:rPr>
          <w:rFonts w:cs="Times New Roman"/>
          <w:sz w:val="24"/>
          <w:szCs w:val="24"/>
        </w:rPr>
        <w:t>.</w:t>
      </w:r>
    </w:p>
    <w:p w:rsidR="002A3384" w:rsidRPr="001721C9" w:rsidRDefault="002A3384" w:rsidP="0095059E">
      <w:pPr>
        <w:pStyle w:val="11"/>
        <w:shd w:val="clear" w:color="auto" w:fill="auto"/>
        <w:spacing w:after="0" w:line="240" w:lineRule="auto"/>
        <w:ind w:left="800" w:firstLine="0"/>
        <w:jc w:val="center"/>
        <w:rPr>
          <w:rFonts w:cs="Times New Roman"/>
          <w:sz w:val="16"/>
          <w:szCs w:val="16"/>
        </w:rPr>
      </w:pP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8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3.1. Объем бюджетных ассигнований на финансовое обеспечение реализации муниципальных программ утверждается решением Совета депутатов о бюджете муниципального образования по соответствующей каждой программе целевой статье расходов бюджета в соответствии с нормативным правовым актом администрации муниципального образования, утвердившим программу. 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8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актами, регулирующими порядок составления проекта бюджета муниципального образования  и планирование бюджетных ассигнований.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58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В случае расхождение объемов финансирования муниципальных программ с объемами финансирования утвержденными решением о бюджете, муниципальные программы подлежат приведению в соответствии с решением о бюджете не позднее двух месяцев со дня вступления его в силу. </w:t>
      </w:r>
    </w:p>
    <w:p w:rsidR="0095059E" w:rsidRPr="00B70AC9" w:rsidRDefault="0095059E" w:rsidP="0095059E">
      <w:pPr>
        <w:pStyle w:val="11"/>
        <w:shd w:val="clear" w:color="auto" w:fill="auto"/>
        <w:tabs>
          <w:tab w:val="left" w:pos="1024"/>
        </w:tabs>
        <w:spacing w:after="0" w:line="240" w:lineRule="auto"/>
        <w:ind w:right="60" w:firstLine="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       </w:t>
      </w:r>
      <w:r w:rsidR="001721C9">
        <w:rPr>
          <w:rFonts w:cs="Times New Roman"/>
          <w:sz w:val="24"/>
          <w:szCs w:val="24"/>
        </w:rPr>
        <w:t xml:space="preserve"> </w:t>
      </w:r>
      <w:r w:rsidRPr="00B70AC9">
        <w:rPr>
          <w:rFonts w:cs="Times New Roman"/>
          <w:sz w:val="24"/>
          <w:szCs w:val="24"/>
        </w:rPr>
        <w:t xml:space="preserve">3.2 Внесение изменений в муниципальные программы в части увеличения объемов финансирования осуществляется при наличии дополнительных источников финансирования и является основанием для подготовки нормативного акта о внесении изменений в решение Совета депутатов о бюджете </w:t>
      </w:r>
      <w:r w:rsidR="002A3384" w:rsidRPr="00B70AC9">
        <w:rPr>
          <w:rFonts w:cs="Times New Roman"/>
          <w:sz w:val="24"/>
          <w:szCs w:val="24"/>
        </w:rPr>
        <w:t xml:space="preserve">Подольского </w:t>
      </w:r>
      <w:r w:rsidRPr="00B70AC9">
        <w:rPr>
          <w:rFonts w:cs="Times New Roman"/>
          <w:sz w:val="24"/>
          <w:szCs w:val="24"/>
        </w:rPr>
        <w:t xml:space="preserve"> сельсовета на очередной финансовый год и плановый период.</w:t>
      </w:r>
    </w:p>
    <w:p w:rsidR="0095059E" w:rsidRPr="00B70AC9" w:rsidRDefault="0095059E" w:rsidP="0095059E">
      <w:pPr>
        <w:pStyle w:val="11"/>
        <w:shd w:val="clear" w:color="auto" w:fill="auto"/>
        <w:tabs>
          <w:tab w:val="left" w:pos="1129"/>
        </w:tabs>
        <w:spacing w:after="0" w:line="240" w:lineRule="auto"/>
        <w:ind w:right="60" w:firstLine="56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3.3 Финансовое обеспечение строительства и реконструкции объектов капитального строительства, реализуемых в рамках муниципальных программ, осуществляется за счет бюджетных ассигнований установленных в отношении данной муниципальной программы.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800" w:firstLine="0"/>
        <w:rPr>
          <w:rFonts w:cs="Times New Roman"/>
          <w:sz w:val="24"/>
          <w:szCs w:val="24"/>
        </w:rPr>
      </w:pPr>
    </w:p>
    <w:p w:rsidR="0095059E" w:rsidRPr="001721C9" w:rsidRDefault="0095059E" w:rsidP="0095059E">
      <w:pPr>
        <w:pStyle w:val="11"/>
        <w:shd w:val="clear" w:color="auto" w:fill="auto"/>
        <w:spacing w:after="0" w:line="240" w:lineRule="auto"/>
        <w:ind w:left="800" w:firstLine="0"/>
        <w:jc w:val="center"/>
        <w:rPr>
          <w:rFonts w:cs="Times New Roman"/>
          <w:sz w:val="24"/>
          <w:szCs w:val="24"/>
        </w:rPr>
      </w:pPr>
      <w:r w:rsidRPr="001721C9">
        <w:rPr>
          <w:rFonts w:cs="Times New Roman"/>
          <w:sz w:val="24"/>
          <w:szCs w:val="24"/>
        </w:rPr>
        <w:t>4. Управление и контроль за реализацией</w:t>
      </w:r>
      <w:r w:rsidR="001721C9" w:rsidRPr="001721C9">
        <w:rPr>
          <w:rFonts w:cs="Times New Roman"/>
          <w:sz w:val="24"/>
          <w:szCs w:val="24"/>
        </w:rPr>
        <w:t xml:space="preserve"> </w:t>
      </w:r>
      <w:r w:rsidRPr="001721C9">
        <w:rPr>
          <w:rFonts w:cs="Times New Roman"/>
          <w:sz w:val="24"/>
          <w:szCs w:val="24"/>
        </w:rPr>
        <w:t>муниципальных программ</w:t>
      </w:r>
      <w:r w:rsidR="001721C9">
        <w:rPr>
          <w:rFonts w:cs="Times New Roman"/>
          <w:sz w:val="24"/>
          <w:szCs w:val="24"/>
        </w:rPr>
        <w:t>.</w:t>
      </w:r>
    </w:p>
    <w:p w:rsidR="002A3384" w:rsidRPr="001721C9" w:rsidRDefault="002A3384" w:rsidP="0095059E">
      <w:pPr>
        <w:pStyle w:val="11"/>
        <w:shd w:val="clear" w:color="auto" w:fill="auto"/>
        <w:spacing w:after="0" w:line="240" w:lineRule="auto"/>
        <w:ind w:left="800" w:firstLine="0"/>
        <w:jc w:val="center"/>
        <w:rPr>
          <w:rFonts w:cs="Times New Roman"/>
          <w:sz w:val="16"/>
          <w:szCs w:val="16"/>
        </w:rPr>
      </w:pP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60" w:firstLine="54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4.1. Ответственный исполнитель по итогам за полугодие и год составляет отчет о ходе реализации муниципальной программы, который включает: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60"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 xml:space="preserve">сведения о степени выполнения мероприятий  муниципальной  программы по форме согласно таблице </w:t>
      </w:r>
      <w:r>
        <w:rPr>
          <w:rFonts w:cs="Times New Roman"/>
          <w:sz w:val="24"/>
          <w:szCs w:val="24"/>
        </w:rPr>
        <w:t xml:space="preserve">№ </w:t>
      </w:r>
      <w:r w:rsidR="00C249FA">
        <w:rPr>
          <w:rFonts w:cs="Times New Roman"/>
          <w:sz w:val="24"/>
          <w:szCs w:val="24"/>
        </w:rPr>
        <w:t>5</w:t>
      </w:r>
      <w:r w:rsidR="0095059E" w:rsidRPr="00B70AC9">
        <w:rPr>
          <w:rFonts w:cs="Times New Roman"/>
          <w:sz w:val="24"/>
          <w:szCs w:val="24"/>
        </w:rPr>
        <w:t xml:space="preserve"> приложения № 1 к настоящему Порядку;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60"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 xml:space="preserve">отчет об использовании финансовых средств, предусмотренных на реализацию муниципальной программы за счет всех источников, по форме согласно таблице </w:t>
      </w:r>
      <w:r>
        <w:rPr>
          <w:rFonts w:cs="Times New Roman"/>
          <w:sz w:val="24"/>
          <w:szCs w:val="24"/>
        </w:rPr>
        <w:t xml:space="preserve">№ </w:t>
      </w:r>
      <w:r w:rsidR="00C249FA">
        <w:rPr>
          <w:rFonts w:cs="Times New Roman"/>
          <w:sz w:val="24"/>
          <w:szCs w:val="24"/>
        </w:rPr>
        <w:t>6</w:t>
      </w:r>
      <w:r w:rsidR="0095059E" w:rsidRPr="00B70AC9">
        <w:rPr>
          <w:rFonts w:cs="Times New Roman"/>
          <w:sz w:val="24"/>
          <w:szCs w:val="24"/>
        </w:rPr>
        <w:t xml:space="preserve"> приложения № 1 к настоящему Порядку.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68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Кроме того, в составе годового отчета ответственный исполнитель дополнительно составляет: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4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 xml:space="preserve">сведения о достижении значений показателей (индикаторов) муниципальной  программы, подпрограмм муниципальной программы, (указываются согласно таблице </w:t>
      </w:r>
      <w:r>
        <w:rPr>
          <w:rFonts w:cs="Times New Roman"/>
          <w:sz w:val="24"/>
          <w:szCs w:val="24"/>
        </w:rPr>
        <w:t xml:space="preserve">№ </w:t>
      </w:r>
      <w:r w:rsidR="00C249FA">
        <w:rPr>
          <w:rFonts w:cs="Times New Roman"/>
          <w:sz w:val="24"/>
          <w:szCs w:val="24"/>
        </w:rPr>
        <w:t>7</w:t>
      </w:r>
      <w:r w:rsidR="0095059E" w:rsidRPr="00B70AC9">
        <w:rPr>
          <w:rFonts w:cs="Times New Roman"/>
          <w:sz w:val="24"/>
          <w:szCs w:val="24"/>
        </w:rPr>
        <w:t xml:space="preserve"> приложения № 1 к настоящему Порядку, с обоснованием отклонений по показателям (индикаторам), плановые значения по которым не достигнуты);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пояснительную записку, в которой отражаются: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4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 xml:space="preserve">сведения о контроле ответственного исполнителя за исполнением муниципальной программы в полном объеме и по всем источникам: об участии в федеральных и областных </w:t>
      </w:r>
      <w:r w:rsidR="0095059E" w:rsidRPr="00B70AC9">
        <w:rPr>
          <w:rFonts w:cs="Times New Roman"/>
          <w:sz w:val="24"/>
          <w:szCs w:val="24"/>
        </w:rPr>
        <w:lastRenderedPageBreak/>
        <w:t>программах и конкурсах, о заключении контрактов, соглашений, проведенных торгах, нахождении средств на счетах ответственного исполнителя, соисполнителей муниципальной программы и исполнителей программных мероприятий, определенных на конкурсной основе;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4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 xml:space="preserve">сведения о соответствии фактических значений основных целевых индикаторов индикаторам установленным при утверждении муниципальной  программы; 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4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информация о динамике целевых показателей и индикаторов в соответствии с полнотой финансирования  муниципальной  программы: описание положительной (отрицательной) динамики целевых показателей в соответствии с увеличением (уменьшением) финансирования муниципальной программы. В случае недостижения утвержденных в муниципальной программе показателей ответственный исполнитель обязан объяснить причины невыполнения данных показателей;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4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информация о ходе и полноте выполнения мероприятий муниципальной  программы в целом, о причинах несвоевременного выполнения мероприятий;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4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информация о количестве сел,  на территории которых реализуются мероприятия  муниципальной  программы;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40" w:firstLine="68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информация о достигнутой экономии бюджетных расходов на выполнение работ, поставку товаров и предоставление услуг для реализации мероприятий от проведения торгов (конкурсов) на участие в реализации программных мероприятий и направлениях расходования сэкономленных средств;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4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 xml:space="preserve">оценка влияния фактических результатов реализации муниципальной программы на различные сферы экономики </w:t>
      </w:r>
      <w:r w:rsidR="00F4398D" w:rsidRPr="00B70AC9">
        <w:rPr>
          <w:rFonts w:cs="Times New Roman"/>
          <w:sz w:val="24"/>
          <w:szCs w:val="24"/>
        </w:rPr>
        <w:t xml:space="preserve"> Подольского </w:t>
      </w:r>
      <w:r w:rsidR="0095059E" w:rsidRPr="00B70AC9">
        <w:rPr>
          <w:rFonts w:cs="Times New Roman"/>
          <w:sz w:val="24"/>
          <w:szCs w:val="24"/>
        </w:rPr>
        <w:t>сельсовета (мультипликативный эффект);</w:t>
      </w: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20" w:right="4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95059E" w:rsidRPr="00B70AC9">
        <w:rPr>
          <w:rFonts w:cs="Times New Roman"/>
          <w:sz w:val="24"/>
          <w:szCs w:val="24"/>
        </w:rPr>
        <w:t>информация о внесенных изменениях в муниципальную программу и приведении ее в соответствие с фактической реализацией: отражение в муниципальной  программе изменений нормативных правовых актов, в том числе федеральных и областных  государственных программ, на основании которых разрабатывалась муниципальная  программа, информация об исключении (включении) мероприятий, о сокращении (увеличении) объемов финансирования.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7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Полугодовой и годовой отчеты подлежат обнародованию.</w:t>
      </w:r>
    </w:p>
    <w:p w:rsidR="0095059E" w:rsidRPr="00B70AC9" w:rsidRDefault="0095059E" w:rsidP="0095059E">
      <w:pPr>
        <w:pStyle w:val="11"/>
        <w:shd w:val="clear" w:color="auto" w:fill="auto"/>
        <w:tabs>
          <w:tab w:val="left" w:pos="1208"/>
        </w:tabs>
        <w:spacing w:after="0" w:line="240" w:lineRule="auto"/>
        <w:ind w:left="740" w:firstLine="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4.2</w:t>
      </w:r>
      <w:r w:rsidR="001721C9">
        <w:rPr>
          <w:rFonts w:cs="Times New Roman"/>
          <w:sz w:val="24"/>
          <w:szCs w:val="24"/>
        </w:rPr>
        <w:t>.</w:t>
      </w:r>
      <w:r w:rsidRPr="00B70AC9">
        <w:rPr>
          <w:rFonts w:cs="Times New Roman"/>
          <w:sz w:val="24"/>
          <w:szCs w:val="24"/>
        </w:rPr>
        <w:t xml:space="preserve"> Информация по итогам полугодия составляется в срок до 25 июля.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hanging="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Информация по итогам года представляется в срок до 01 марта года, следующего за отчетным.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firstLine="689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4.3. По итогам реализации муниципальной программы за отчетный финансовый год глава муниципального образования в срок до 01 марта года, следующего за отчетным, в составе ежегодного (итогового) отчета о реализации муниципальной программы, осуществляет подготовку заключения об оценке эффективности реализации муниципальной программы за отчетный год в соответствии с Методикой оценки эффективности реализации муниципальных программ согласно </w:t>
      </w:r>
      <w:hyperlink w:anchor="sub_100000" w:history="1">
        <w:r w:rsidR="001721C9" w:rsidRPr="001721C9">
          <w:rPr>
            <w:rStyle w:val="a9"/>
            <w:rFonts w:cs="Times New Roman"/>
            <w:bCs/>
            <w:color w:val="auto"/>
            <w:sz w:val="24"/>
            <w:szCs w:val="24"/>
            <w:u w:val="none"/>
          </w:rPr>
          <w:t>приложению №</w:t>
        </w:r>
        <w:r w:rsidRPr="00B70AC9">
          <w:rPr>
            <w:rStyle w:val="a9"/>
            <w:rFonts w:cs="Times New Roman"/>
            <w:bCs/>
            <w:sz w:val="24"/>
            <w:szCs w:val="24"/>
          </w:rPr>
          <w:t xml:space="preserve"> </w:t>
        </w:r>
      </w:hyperlink>
      <w:r w:rsidRPr="00B70AC9">
        <w:rPr>
          <w:rFonts w:cs="Times New Roman"/>
          <w:sz w:val="24"/>
          <w:szCs w:val="24"/>
        </w:rPr>
        <w:t>2 к настоящему Порядку.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720"/>
        <w:jc w:val="both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Снижение эффективности реализации  муниципальной  программы является основанием для принятия администрацией </w:t>
      </w:r>
      <w:r w:rsidR="00F4398D" w:rsidRPr="00B70AC9">
        <w:rPr>
          <w:rFonts w:cs="Times New Roman"/>
          <w:sz w:val="24"/>
          <w:szCs w:val="24"/>
        </w:rPr>
        <w:t xml:space="preserve"> Подольского </w:t>
      </w:r>
      <w:r w:rsidRPr="00B70AC9">
        <w:rPr>
          <w:rFonts w:cs="Times New Roman"/>
          <w:sz w:val="24"/>
          <w:szCs w:val="24"/>
        </w:rPr>
        <w:t xml:space="preserve"> сельсовета  решения о приостановлении или прекращении действия как отдельных мероприятий муниципальной программы, так и  муниципальной  программы в целом, внесении в нее изменений, а также о снижении уровня ее финансирования или перераспределении на очередной финансовый год и плановый период бюджетных ассигнований на ее реализацию между ответственным исполнителем и/или соисполнителями  муниципальной  программы.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20" w:right="40" w:firstLine="700"/>
        <w:jc w:val="both"/>
        <w:rPr>
          <w:rFonts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95059E" w:rsidRPr="00B70AC9" w:rsidRDefault="0095059E" w:rsidP="001721C9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 xml:space="preserve">к </w:t>
      </w:r>
      <w:r w:rsidR="001721C9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4398D" w:rsidRPr="00B70AC9" w:rsidRDefault="001721C9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Подольского</w:t>
      </w:r>
      <w:r w:rsidR="00F4398D" w:rsidRPr="00B70AC9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5059E" w:rsidRPr="00B70AC9" w:rsidRDefault="001721C9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23.07.2019 № 64</w:t>
      </w:r>
      <w:r w:rsidR="00F4398D" w:rsidRPr="00B70AC9">
        <w:rPr>
          <w:rFonts w:ascii="Times New Roman" w:hAnsi="Times New Roman" w:cs="Times New Roman"/>
          <w:sz w:val="24"/>
          <w:szCs w:val="24"/>
        </w:rPr>
        <w:t>-п</w:t>
      </w:r>
    </w:p>
    <w:p w:rsidR="0095059E" w:rsidRPr="00B70AC9" w:rsidRDefault="0095059E" w:rsidP="0095059E">
      <w:pPr>
        <w:pStyle w:val="11"/>
        <w:shd w:val="clear" w:color="auto" w:fill="auto"/>
        <w:spacing w:after="0" w:line="240" w:lineRule="auto"/>
        <w:ind w:left="7920" w:firstLine="0"/>
        <w:rPr>
          <w:rFonts w:cs="Times New Roman"/>
          <w:sz w:val="24"/>
          <w:szCs w:val="24"/>
        </w:rPr>
      </w:pPr>
    </w:p>
    <w:p w:rsidR="0095059E" w:rsidRPr="00B70AC9" w:rsidRDefault="001721C9" w:rsidP="0095059E">
      <w:pPr>
        <w:pStyle w:val="11"/>
        <w:shd w:val="clear" w:color="auto" w:fill="auto"/>
        <w:spacing w:after="0" w:line="240" w:lineRule="auto"/>
        <w:ind w:left="792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</w:t>
      </w:r>
      <w:r w:rsidR="0095059E" w:rsidRPr="00B70AC9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 xml:space="preserve">№ </w:t>
      </w:r>
      <w:r w:rsidR="0095059E" w:rsidRPr="00B70AC9">
        <w:rPr>
          <w:rFonts w:cs="Times New Roman"/>
          <w:sz w:val="24"/>
          <w:szCs w:val="24"/>
        </w:rPr>
        <w:t>1</w:t>
      </w:r>
    </w:p>
    <w:p w:rsidR="0095059E" w:rsidRPr="00B70AC9" w:rsidRDefault="0095059E" w:rsidP="0095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>ПАСПОРТ</w:t>
      </w:r>
    </w:p>
    <w:p w:rsidR="0095059E" w:rsidRPr="00B70AC9" w:rsidRDefault="0095059E" w:rsidP="0095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>Муниципальной  программы (подпрограммы)</w:t>
      </w: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40"/>
        <w:gridCol w:w="3878"/>
      </w:tblGrid>
      <w:tr w:rsidR="0095059E" w:rsidRPr="00B70AC9" w:rsidTr="00B70AC9">
        <w:trPr>
          <w:trHeight w:val="715"/>
          <w:jc w:val="center"/>
        </w:trPr>
        <w:tc>
          <w:tcPr>
            <w:tcW w:w="5440" w:type="dxa"/>
            <w:shd w:val="clear" w:color="auto" w:fill="FFFFFF"/>
          </w:tcPr>
          <w:p w:rsidR="0095059E" w:rsidRPr="00B70AC9" w:rsidRDefault="0095059E" w:rsidP="001A79CF">
            <w:pPr>
              <w:pStyle w:val="11"/>
              <w:framePr w:wrap="notBeside" w:vAnchor="text" w:hAnchor="page" w:x="1670" w:y="384"/>
              <w:shd w:val="clear" w:color="auto" w:fill="auto"/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граммы (подпрограммы)</w:t>
            </w:r>
          </w:p>
        </w:tc>
        <w:tc>
          <w:tcPr>
            <w:tcW w:w="3878" w:type="dxa"/>
            <w:shd w:val="clear" w:color="auto" w:fill="FFFFFF"/>
          </w:tcPr>
          <w:p w:rsidR="0095059E" w:rsidRPr="00B70AC9" w:rsidRDefault="0095059E" w:rsidP="0095059E">
            <w:pPr>
              <w:framePr w:wrap="notBeside" w:vAnchor="text" w:hAnchor="page" w:x="1670" w:y="38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349"/>
          <w:jc w:val="center"/>
        </w:trPr>
        <w:tc>
          <w:tcPr>
            <w:tcW w:w="5440" w:type="dxa"/>
            <w:shd w:val="clear" w:color="auto" w:fill="FFFFFF"/>
          </w:tcPr>
          <w:p w:rsidR="0095059E" w:rsidRPr="00B70AC9" w:rsidRDefault="0095059E" w:rsidP="001A79CF">
            <w:pPr>
              <w:pStyle w:val="11"/>
              <w:framePr w:wrap="notBeside" w:vAnchor="text" w:hAnchor="page" w:x="1670" w:y="384"/>
              <w:shd w:val="clear" w:color="auto" w:fill="auto"/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Соисполнители программы (под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программы)</w:t>
            </w:r>
          </w:p>
        </w:tc>
        <w:tc>
          <w:tcPr>
            <w:tcW w:w="3878" w:type="dxa"/>
            <w:shd w:val="clear" w:color="auto" w:fill="FFFFFF"/>
          </w:tcPr>
          <w:p w:rsidR="0095059E" w:rsidRPr="00B70AC9" w:rsidRDefault="0095059E" w:rsidP="0095059E">
            <w:pPr>
              <w:framePr w:wrap="notBeside" w:vAnchor="text" w:hAnchor="page" w:x="1670" w:y="38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362"/>
          <w:jc w:val="center"/>
        </w:trPr>
        <w:tc>
          <w:tcPr>
            <w:tcW w:w="5440" w:type="dxa"/>
            <w:shd w:val="clear" w:color="auto" w:fill="FFFFFF"/>
          </w:tcPr>
          <w:p w:rsidR="0095059E" w:rsidRPr="00B70AC9" w:rsidRDefault="0095059E" w:rsidP="001A79CF">
            <w:pPr>
              <w:pStyle w:val="11"/>
              <w:framePr w:wrap="notBeside" w:vAnchor="text" w:hAnchor="page" w:x="1670" w:y="384"/>
              <w:shd w:val="clear" w:color="auto" w:fill="auto"/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3878" w:type="dxa"/>
            <w:shd w:val="clear" w:color="auto" w:fill="FFFFFF"/>
          </w:tcPr>
          <w:p w:rsidR="0095059E" w:rsidRPr="00B70AC9" w:rsidRDefault="0095059E" w:rsidP="0095059E">
            <w:pPr>
              <w:framePr w:wrap="notBeside" w:vAnchor="text" w:hAnchor="page" w:x="1670" w:y="38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693"/>
          <w:jc w:val="center"/>
        </w:trPr>
        <w:tc>
          <w:tcPr>
            <w:tcW w:w="5440" w:type="dxa"/>
            <w:shd w:val="clear" w:color="auto" w:fill="FFFFFF"/>
          </w:tcPr>
          <w:p w:rsidR="0095059E" w:rsidRPr="00B70AC9" w:rsidRDefault="0095059E" w:rsidP="001A79CF">
            <w:pPr>
              <w:pStyle w:val="11"/>
              <w:framePr w:wrap="notBeside" w:vAnchor="text" w:hAnchor="page" w:x="1670" w:y="384"/>
              <w:shd w:val="clear" w:color="auto" w:fill="auto"/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Программно-целевые инструменты (ведомственные целевые програм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мы)*</w:t>
            </w:r>
          </w:p>
        </w:tc>
        <w:tc>
          <w:tcPr>
            <w:tcW w:w="3878" w:type="dxa"/>
            <w:shd w:val="clear" w:color="auto" w:fill="FFFFFF"/>
          </w:tcPr>
          <w:p w:rsidR="0095059E" w:rsidRPr="00B70AC9" w:rsidRDefault="0095059E" w:rsidP="0095059E">
            <w:pPr>
              <w:framePr w:wrap="notBeside" w:vAnchor="text" w:hAnchor="page" w:x="1670" w:y="38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605"/>
          <w:jc w:val="center"/>
        </w:trPr>
        <w:tc>
          <w:tcPr>
            <w:tcW w:w="5440" w:type="dxa"/>
            <w:shd w:val="clear" w:color="auto" w:fill="FFFFFF"/>
          </w:tcPr>
          <w:p w:rsidR="0095059E" w:rsidRPr="00B70AC9" w:rsidRDefault="0095059E" w:rsidP="001A79CF">
            <w:pPr>
              <w:pStyle w:val="11"/>
              <w:framePr w:wrap="notBeside" w:vAnchor="text" w:hAnchor="page" w:x="1670" w:y="384"/>
              <w:shd w:val="clear" w:color="auto" w:fill="auto"/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Цели программы (подпрограммы)</w:t>
            </w:r>
          </w:p>
        </w:tc>
        <w:tc>
          <w:tcPr>
            <w:tcW w:w="3878" w:type="dxa"/>
            <w:shd w:val="clear" w:color="auto" w:fill="FFFFFF"/>
          </w:tcPr>
          <w:p w:rsidR="0095059E" w:rsidRPr="00B70AC9" w:rsidRDefault="0095059E" w:rsidP="0095059E">
            <w:pPr>
              <w:framePr w:wrap="notBeside" w:vAnchor="text" w:hAnchor="page" w:x="1670" w:y="38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601"/>
          <w:jc w:val="center"/>
        </w:trPr>
        <w:tc>
          <w:tcPr>
            <w:tcW w:w="5440" w:type="dxa"/>
            <w:shd w:val="clear" w:color="auto" w:fill="FFFFFF"/>
          </w:tcPr>
          <w:p w:rsidR="0095059E" w:rsidRPr="00B70AC9" w:rsidRDefault="0095059E" w:rsidP="001A79CF">
            <w:pPr>
              <w:pStyle w:val="11"/>
              <w:framePr w:wrap="notBeside" w:vAnchor="text" w:hAnchor="page" w:x="1670" w:y="384"/>
              <w:shd w:val="clear" w:color="auto" w:fill="auto"/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Задачи программы (подпрограммы)</w:t>
            </w:r>
          </w:p>
        </w:tc>
        <w:tc>
          <w:tcPr>
            <w:tcW w:w="3878" w:type="dxa"/>
            <w:shd w:val="clear" w:color="auto" w:fill="FFFFFF"/>
          </w:tcPr>
          <w:p w:rsidR="0095059E" w:rsidRPr="00B70AC9" w:rsidRDefault="0095059E" w:rsidP="0095059E">
            <w:pPr>
              <w:framePr w:wrap="notBeside" w:vAnchor="text" w:hAnchor="page" w:x="1670" w:y="38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1114"/>
          <w:jc w:val="center"/>
        </w:trPr>
        <w:tc>
          <w:tcPr>
            <w:tcW w:w="5440" w:type="dxa"/>
            <w:shd w:val="clear" w:color="auto" w:fill="FFFFFF"/>
          </w:tcPr>
          <w:p w:rsidR="0095059E" w:rsidRPr="00B70AC9" w:rsidRDefault="0095059E" w:rsidP="001A79CF">
            <w:pPr>
              <w:pStyle w:val="11"/>
              <w:framePr w:wrap="notBeside" w:vAnchor="text" w:hAnchor="page" w:x="1670" w:y="384"/>
              <w:shd w:val="clear" w:color="auto" w:fill="auto"/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Целевые индикаторы и показатели программы (подпрограммы), их значения на последний год реализа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3878" w:type="dxa"/>
            <w:shd w:val="clear" w:color="auto" w:fill="FFFFFF"/>
          </w:tcPr>
          <w:p w:rsidR="0095059E" w:rsidRPr="00B70AC9" w:rsidRDefault="0095059E" w:rsidP="0095059E">
            <w:pPr>
              <w:framePr w:wrap="notBeside" w:vAnchor="text" w:hAnchor="page" w:x="1670" w:y="38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718"/>
          <w:jc w:val="center"/>
        </w:trPr>
        <w:tc>
          <w:tcPr>
            <w:tcW w:w="5440" w:type="dxa"/>
            <w:shd w:val="clear" w:color="auto" w:fill="FFFFFF"/>
          </w:tcPr>
          <w:p w:rsidR="0095059E" w:rsidRPr="00B70AC9" w:rsidRDefault="0095059E" w:rsidP="001A79CF">
            <w:pPr>
              <w:pStyle w:val="11"/>
              <w:framePr w:wrap="notBeside" w:vAnchor="text" w:hAnchor="page" w:x="1670" w:y="384"/>
              <w:shd w:val="clear" w:color="auto" w:fill="auto"/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Сроки и этапы реализации програм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мы (подпрограммы)</w:t>
            </w:r>
          </w:p>
        </w:tc>
        <w:tc>
          <w:tcPr>
            <w:tcW w:w="3878" w:type="dxa"/>
            <w:shd w:val="clear" w:color="auto" w:fill="FFFFFF"/>
          </w:tcPr>
          <w:p w:rsidR="0095059E" w:rsidRPr="00B70AC9" w:rsidRDefault="0095059E" w:rsidP="0095059E">
            <w:pPr>
              <w:framePr w:wrap="notBeside" w:vAnchor="text" w:hAnchor="page" w:x="1670" w:y="38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918"/>
          <w:jc w:val="center"/>
        </w:trPr>
        <w:tc>
          <w:tcPr>
            <w:tcW w:w="5440" w:type="dxa"/>
            <w:shd w:val="clear" w:color="auto" w:fill="FFFFFF"/>
          </w:tcPr>
          <w:p w:rsidR="0095059E" w:rsidRPr="00B70AC9" w:rsidRDefault="0095059E" w:rsidP="001A79CF">
            <w:pPr>
              <w:pStyle w:val="11"/>
              <w:framePr w:wrap="notBeside" w:vAnchor="text" w:hAnchor="page" w:x="1670" w:y="384"/>
              <w:shd w:val="clear" w:color="auto" w:fill="auto"/>
              <w:spacing w:after="0" w:line="240" w:lineRule="auto"/>
              <w:ind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Объемы и источники финансирова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ния программы (подпрограммы) **</w:t>
            </w:r>
          </w:p>
        </w:tc>
        <w:tc>
          <w:tcPr>
            <w:tcW w:w="3878" w:type="dxa"/>
            <w:shd w:val="clear" w:color="auto" w:fill="FFFFFF"/>
          </w:tcPr>
          <w:p w:rsidR="0095059E" w:rsidRPr="00B70AC9" w:rsidRDefault="0095059E" w:rsidP="0095059E">
            <w:pPr>
              <w:framePr w:wrap="notBeside" w:vAnchor="text" w:hAnchor="page" w:x="1670" w:y="38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59E" w:rsidRPr="00B70AC9" w:rsidRDefault="0095059E" w:rsidP="009505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9E" w:rsidRDefault="0095059E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*Указывается при наличии утвержденной ведомственной целевой программы (программ) района " **Указываются общие объемы финансирования программы (подпрограммы) по годам реализации и в разрезе источников</w:t>
      </w:r>
      <w:r w:rsidR="001721C9">
        <w:rPr>
          <w:rFonts w:cs="Times New Roman"/>
          <w:sz w:val="24"/>
          <w:szCs w:val="24"/>
        </w:rPr>
        <w:t>.</w:t>
      </w: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</w:pPr>
    </w:p>
    <w:p w:rsidR="001721C9" w:rsidRPr="00B70AC9" w:rsidRDefault="001721C9" w:rsidP="0095059E">
      <w:pPr>
        <w:pStyle w:val="22"/>
        <w:shd w:val="clear" w:color="auto" w:fill="auto"/>
        <w:spacing w:before="0" w:line="240" w:lineRule="auto"/>
        <w:ind w:left="60" w:right="320"/>
        <w:jc w:val="left"/>
        <w:rPr>
          <w:rFonts w:cs="Times New Roman"/>
          <w:sz w:val="24"/>
          <w:szCs w:val="24"/>
        </w:rPr>
        <w:sectPr w:rsidR="001721C9" w:rsidRPr="00B70AC9" w:rsidSect="001721C9">
          <w:headerReference w:type="even" r:id="rId8"/>
          <w:headerReference w:type="default" r:id="rId9"/>
          <w:pgSz w:w="11905" w:h="16837"/>
          <w:pgMar w:top="567" w:right="851" w:bottom="567" w:left="1418" w:header="0" w:footer="0" w:gutter="0"/>
          <w:pgNumType w:start="1"/>
          <w:cols w:space="720"/>
          <w:noEndnote/>
          <w:titlePg/>
          <w:docGrid w:linePitch="360"/>
        </w:sectPr>
      </w:pPr>
    </w:p>
    <w:p w:rsidR="0095059E" w:rsidRPr="00B70AC9" w:rsidRDefault="0095059E" w:rsidP="00196FB6">
      <w:pPr>
        <w:pStyle w:val="24"/>
        <w:framePr w:wrap="notBeside" w:vAnchor="text" w:hAnchor="page" w:x="14446" w:y="-340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lastRenderedPageBreak/>
        <w:t xml:space="preserve">Таблица </w:t>
      </w:r>
      <w:r w:rsidR="00196FB6">
        <w:rPr>
          <w:rFonts w:cs="Times New Roman"/>
          <w:sz w:val="24"/>
          <w:szCs w:val="24"/>
        </w:rPr>
        <w:t xml:space="preserve">№ </w:t>
      </w:r>
      <w:r w:rsidRPr="00B70AC9">
        <w:rPr>
          <w:rFonts w:cs="Times New Roman"/>
          <w:sz w:val="24"/>
          <w:szCs w:val="24"/>
        </w:rPr>
        <w:t>2</w:t>
      </w:r>
    </w:p>
    <w:tbl>
      <w:tblPr>
        <w:tblpPr w:leftFromText="180" w:rightFromText="180" w:horzAnchor="margin" w:tblpXSpec="center" w:tblpY="2340"/>
        <w:tblW w:w="14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1"/>
        <w:gridCol w:w="2322"/>
        <w:gridCol w:w="1534"/>
        <w:gridCol w:w="1544"/>
        <w:gridCol w:w="1274"/>
        <w:gridCol w:w="1559"/>
        <w:gridCol w:w="1811"/>
        <w:gridCol w:w="1847"/>
        <w:gridCol w:w="2038"/>
      </w:tblGrid>
      <w:tr w:rsidR="0095059E" w:rsidRPr="00B70AC9" w:rsidTr="001721C9">
        <w:trPr>
          <w:trHeight w:val="346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5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п/ п</w:t>
            </w:r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Показатель (инди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катор) (наименование)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left="22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left="382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95059E" w:rsidRPr="00B70AC9" w:rsidTr="001721C9">
        <w:trPr>
          <w:trHeight w:val="914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базовый год (отчет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ный)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второй год планового пе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риода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60"/>
              <w:shd w:val="clear" w:color="auto" w:fill="auto"/>
              <w:spacing w:line="240" w:lineRule="auto"/>
              <w:ind w:left="8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right="320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последний год реализации</w:t>
            </w:r>
          </w:p>
        </w:tc>
      </w:tr>
      <w:tr w:rsidR="0095059E" w:rsidRPr="00B70AC9" w:rsidTr="001721C9">
        <w:trPr>
          <w:trHeight w:val="31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pStyle w:val="11"/>
              <w:shd w:val="clear" w:color="auto" w:fill="auto"/>
              <w:spacing w:after="0" w:line="240" w:lineRule="auto"/>
              <w:ind w:left="70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pStyle w:val="11"/>
              <w:shd w:val="clear" w:color="auto" w:fill="auto"/>
              <w:spacing w:after="0" w:line="240" w:lineRule="auto"/>
              <w:ind w:left="72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pStyle w:val="11"/>
              <w:shd w:val="clear" w:color="auto" w:fill="auto"/>
              <w:spacing w:after="0" w:line="240" w:lineRule="auto"/>
              <w:ind w:left="86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pStyle w:val="11"/>
              <w:shd w:val="clear" w:color="auto" w:fill="auto"/>
              <w:spacing w:after="0" w:line="240" w:lineRule="auto"/>
              <w:ind w:left="92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5059E" w:rsidRPr="00B70AC9" w:rsidTr="001721C9">
        <w:trPr>
          <w:trHeight w:val="313"/>
        </w:trPr>
        <w:tc>
          <w:tcPr>
            <w:tcW w:w="14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pStyle w:val="11"/>
              <w:shd w:val="clear" w:color="auto" w:fill="auto"/>
              <w:spacing w:after="0" w:line="240" w:lineRule="auto"/>
              <w:ind w:left="4520" w:firstLine="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Муниципальная  программа  ____________________________</w:t>
            </w:r>
          </w:p>
        </w:tc>
      </w:tr>
      <w:tr w:rsidR="0095059E" w:rsidRPr="00B70AC9" w:rsidTr="001721C9">
        <w:trPr>
          <w:trHeight w:val="608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Показатель (инди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катор)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721C9">
        <w:trPr>
          <w:trHeight w:val="302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721C9">
        <w:trPr>
          <w:trHeight w:val="306"/>
        </w:trPr>
        <w:tc>
          <w:tcPr>
            <w:tcW w:w="14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1</w:t>
            </w:r>
          </w:p>
        </w:tc>
      </w:tr>
      <w:tr w:rsidR="0095059E" w:rsidRPr="00B70AC9" w:rsidTr="001721C9">
        <w:trPr>
          <w:trHeight w:val="601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Показатель (инди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катор)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721C9">
        <w:trPr>
          <w:trHeight w:val="32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721C9">
        <w:trPr>
          <w:trHeight w:val="306"/>
        </w:trPr>
        <w:tc>
          <w:tcPr>
            <w:tcW w:w="10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1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721C9">
        <w:trPr>
          <w:trHeight w:val="331"/>
        </w:trPr>
        <w:tc>
          <w:tcPr>
            <w:tcW w:w="105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72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C9" w:rsidRDefault="001721C9" w:rsidP="00196FB6">
      <w:pPr>
        <w:pStyle w:val="40"/>
        <w:framePr w:w="14120" w:h="1195" w:vSpace="280" w:wrap="around" w:vAnchor="text" w:hAnchor="page" w:x="1516" w:y="140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:rsidR="0095059E" w:rsidRPr="00B70AC9" w:rsidRDefault="0095059E" w:rsidP="00196FB6">
      <w:pPr>
        <w:pStyle w:val="40"/>
        <w:framePr w:w="14120" w:h="1195" w:vSpace="280" w:wrap="around" w:vAnchor="text" w:hAnchor="page" w:x="1516" w:y="140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ПЕРЕЧЕНЬ</w:t>
      </w:r>
    </w:p>
    <w:p w:rsidR="0095059E" w:rsidRPr="00B70AC9" w:rsidRDefault="0095059E" w:rsidP="00196FB6">
      <w:pPr>
        <w:pStyle w:val="40"/>
        <w:framePr w:w="14120" w:h="1195" w:vSpace="280" w:wrap="around" w:vAnchor="text" w:hAnchor="page" w:x="1516" w:y="140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показателей (индикаторов) муниципальной  программы ______________________________________, подпрограмм  муниципальной программы ___________________________________  и их значений</w:t>
      </w:r>
    </w:p>
    <w:p w:rsidR="0095059E" w:rsidRPr="00B70AC9" w:rsidRDefault="0095059E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5059E" w:rsidRPr="00B70AC9" w:rsidSect="001721C9">
          <w:pgSz w:w="16837" w:h="11905" w:orient="landscape"/>
          <w:pgMar w:top="851" w:right="567" w:bottom="851" w:left="567" w:header="0" w:footer="6" w:gutter="0"/>
          <w:cols w:space="720"/>
          <w:noEndnote/>
          <w:docGrid w:linePitch="360"/>
        </w:sectPr>
      </w:pPr>
    </w:p>
    <w:p w:rsidR="0095059E" w:rsidRPr="00B70AC9" w:rsidRDefault="0095059E" w:rsidP="00196FB6">
      <w:pPr>
        <w:pStyle w:val="24"/>
        <w:framePr w:h="1171" w:hRule="exact" w:wrap="notBeside" w:vAnchor="text" w:hAnchor="page" w:x="661" w:y="575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p w:rsidR="0095059E" w:rsidRPr="00B70AC9" w:rsidRDefault="0095059E" w:rsidP="00196FB6">
      <w:pPr>
        <w:pStyle w:val="24"/>
        <w:framePr w:h="1171" w:hRule="exact" w:wrap="notBeside" w:vAnchor="text" w:hAnchor="page" w:x="661" w:y="575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p w:rsidR="0095059E" w:rsidRPr="00B70AC9" w:rsidRDefault="0095059E" w:rsidP="00196FB6">
      <w:pPr>
        <w:pStyle w:val="24"/>
        <w:framePr w:h="1171" w:hRule="exact" w:wrap="notBeside" w:vAnchor="text" w:hAnchor="page" w:x="661" w:y="575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p w:rsidR="0095059E" w:rsidRPr="00B70AC9" w:rsidRDefault="0095059E" w:rsidP="00196FB6">
      <w:pPr>
        <w:pStyle w:val="24"/>
        <w:framePr w:h="1171" w:hRule="exact" w:wrap="notBeside" w:vAnchor="text" w:hAnchor="page" w:x="661" w:y="575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p w:rsidR="0095059E" w:rsidRPr="00B70AC9" w:rsidRDefault="0095059E" w:rsidP="00196FB6">
      <w:pPr>
        <w:pStyle w:val="24"/>
        <w:framePr w:h="1171" w:hRule="exact" w:wrap="notBeside" w:vAnchor="text" w:hAnchor="page" w:x="661" w:y="575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p w:rsidR="0095059E" w:rsidRPr="00B70AC9" w:rsidRDefault="0095059E" w:rsidP="00196FB6">
      <w:pPr>
        <w:pStyle w:val="24"/>
        <w:framePr w:h="1171" w:hRule="exact" w:wrap="notBeside" w:vAnchor="text" w:hAnchor="page" w:x="661" w:y="575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Таблица 3</w:t>
      </w:r>
    </w:p>
    <w:tbl>
      <w:tblPr>
        <w:tblpPr w:leftFromText="180" w:rightFromText="180" w:vertAnchor="page" w:horzAnchor="margin" w:tblpXSpec="center" w:tblpY="303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91"/>
        <w:gridCol w:w="2205"/>
        <w:gridCol w:w="1174"/>
        <w:gridCol w:w="875"/>
        <w:gridCol w:w="886"/>
        <w:gridCol w:w="1534"/>
        <w:gridCol w:w="1465"/>
        <w:gridCol w:w="1447"/>
        <w:gridCol w:w="1544"/>
        <w:gridCol w:w="1505"/>
        <w:gridCol w:w="1458"/>
      </w:tblGrid>
      <w:tr w:rsidR="0095059E" w:rsidRPr="00B70AC9" w:rsidTr="00196FB6">
        <w:trPr>
          <w:trHeight w:val="551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right="26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196FB6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196FB6">
              <w:rPr>
                <w:rStyle w:val="213pt80"/>
                <w:color w:val="000000"/>
                <w:sz w:val="24"/>
                <w:szCs w:val="24"/>
              </w:rPr>
              <w:t xml:space="preserve">Наименование </w:t>
            </w:r>
            <w:r w:rsidRPr="00196FB6">
              <w:rPr>
                <w:rFonts w:cs="Times New Roman"/>
                <w:color w:val="000000"/>
                <w:sz w:val="24"/>
                <w:szCs w:val="24"/>
              </w:rPr>
              <w:t>подпрограммы, основного меро</w:t>
            </w:r>
            <w:r w:rsidRPr="00196FB6">
              <w:rPr>
                <w:rFonts w:cs="Times New Roman"/>
                <w:color w:val="000000"/>
                <w:sz w:val="24"/>
                <w:szCs w:val="24"/>
              </w:rPr>
              <w:softHyphen/>
              <w:t>приятия, ведом</w:t>
            </w:r>
            <w:r w:rsidRPr="00196FB6">
              <w:rPr>
                <w:rFonts w:cs="Times New Roman"/>
                <w:color w:val="000000"/>
                <w:sz w:val="24"/>
                <w:szCs w:val="24"/>
              </w:rPr>
              <w:softHyphen/>
              <w:t>ственной целевой программы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180" w:firstLine="16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Style w:val="213pt80"/>
                <w:color w:val="000000"/>
                <w:sz w:val="24"/>
                <w:szCs w:val="24"/>
              </w:rPr>
              <w:t>Ответ</w:t>
            </w:r>
            <w:r w:rsidRPr="00B70AC9">
              <w:rPr>
                <w:rStyle w:val="213pt80"/>
                <w:color w:val="000000"/>
                <w:sz w:val="24"/>
                <w:szCs w:val="24"/>
              </w:rPr>
              <w:softHyphen/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t>ственный исполни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тель, со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исполни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тели</w:t>
            </w: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 xml:space="preserve">Ожидаемые непосредственные </w:t>
            </w:r>
            <w:r w:rsidRPr="00196FB6">
              <w:rPr>
                <w:rStyle w:val="213pt80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7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95059E" w:rsidRPr="00B70AC9" w:rsidTr="00196FB6">
        <w:trPr>
          <w:trHeight w:val="1271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едини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ца из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мере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значение (по годам реали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зации меро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приятия)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right="38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 годам, всего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федераль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right="34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right="36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внебюджет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ные сред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ства</w:t>
            </w:r>
          </w:p>
        </w:tc>
      </w:tr>
      <w:tr w:rsidR="0095059E" w:rsidRPr="00B70AC9" w:rsidTr="00196FB6">
        <w:trPr>
          <w:trHeight w:val="26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right="26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90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54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60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54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56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60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440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5059E" w:rsidRPr="00B70AC9" w:rsidTr="00196FB6">
        <w:trPr>
          <w:trHeight w:val="263"/>
        </w:trPr>
        <w:tc>
          <w:tcPr>
            <w:tcW w:w="14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648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1</w:t>
            </w:r>
          </w:p>
        </w:tc>
      </w:tr>
      <w:tr w:rsidR="0095059E" w:rsidRPr="00B70AC9" w:rsidTr="00196FB6">
        <w:trPr>
          <w:trHeight w:val="256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right="26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Основное меро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приятие 1.1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25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248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259"/>
        </w:trPr>
        <w:tc>
          <w:tcPr>
            <w:tcW w:w="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259"/>
        </w:trPr>
        <w:tc>
          <w:tcPr>
            <w:tcW w:w="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16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 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52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right="260"/>
              <w:jc w:val="righ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Основное меро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приятие 1.2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52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Ведомственная программа 1.1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52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Ведомственная программа 1.2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26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25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196FB6">
        <w:trPr>
          <w:trHeight w:val="508"/>
        </w:trPr>
        <w:tc>
          <w:tcPr>
            <w:tcW w:w="147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430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Прочие основные мероприятия, не вошедшие в подпрограммы</w:t>
            </w:r>
          </w:p>
        </w:tc>
      </w:tr>
      <w:tr w:rsidR="0095059E" w:rsidRPr="00B70AC9" w:rsidTr="00196FB6">
        <w:trPr>
          <w:trHeight w:val="277"/>
        </w:trPr>
        <w:tc>
          <w:tcPr>
            <w:tcW w:w="10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62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196FB6">
            <w:pPr>
              <w:pStyle w:val="22"/>
              <w:shd w:val="clear" w:color="auto" w:fill="auto"/>
              <w:spacing w:before="0" w:line="240" w:lineRule="auto"/>
              <w:ind w:left="118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ED341F" w:rsidRDefault="00ED341F" w:rsidP="00ED341F">
      <w:pPr>
        <w:pStyle w:val="40"/>
        <w:framePr w:w="14056" w:h="1846" w:vSpace="284" w:wrap="around" w:vAnchor="text" w:hAnchor="page" w:x="1951" w:y="-55"/>
        <w:shd w:val="clear" w:color="auto" w:fill="auto"/>
        <w:spacing w:before="0" w:after="0" w:line="240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Таблица № 3</w:t>
      </w:r>
    </w:p>
    <w:p w:rsidR="00ED341F" w:rsidRDefault="00ED341F" w:rsidP="00ED341F">
      <w:pPr>
        <w:pStyle w:val="40"/>
        <w:framePr w:w="14056" w:h="1846" w:vSpace="284" w:wrap="around" w:vAnchor="text" w:hAnchor="page" w:x="1951" w:y="-55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</w:p>
    <w:p w:rsidR="0095059E" w:rsidRPr="00B70AC9" w:rsidRDefault="0095059E" w:rsidP="00ED341F">
      <w:pPr>
        <w:pStyle w:val="40"/>
        <w:framePr w:w="14056" w:h="1846" w:vSpace="284" w:wrap="around" w:vAnchor="text" w:hAnchor="page" w:x="1951" w:y="-55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ПЕРЕЧЕНЬ</w:t>
      </w:r>
    </w:p>
    <w:p w:rsidR="0095059E" w:rsidRPr="00B70AC9" w:rsidRDefault="0095059E" w:rsidP="00ED341F">
      <w:pPr>
        <w:pStyle w:val="40"/>
        <w:framePr w:w="14056" w:h="1846" w:vSpace="284" w:wrap="around" w:vAnchor="text" w:hAnchor="page" w:x="1951" w:y="-55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мероприятий  муниципальной  программы  ____________________</w:t>
      </w:r>
    </w:p>
    <w:p w:rsidR="0095059E" w:rsidRPr="00B70AC9" w:rsidRDefault="0095059E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br w:type="page"/>
      </w:r>
    </w:p>
    <w:p w:rsidR="0095059E" w:rsidRPr="00B70AC9" w:rsidRDefault="0095059E" w:rsidP="00ED341F">
      <w:pPr>
        <w:pStyle w:val="24"/>
        <w:framePr w:h="10381" w:hRule="exact" w:wrap="notBeside" w:vAnchor="text" w:hAnchor="text" w:xAlign="center" w:y="665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p w:rsidR="0095059E" w:rsidRPr="00B70AC9" w:rsidRDefault="0095059E" w:rsidP="00ED341F">
      <w:pPr>
        <w:pStyle w:val="24"/>
        <w:framePr w:h="10381" w:hRule="exact" w:wrap="notBeside" w:vAnchor="text" w:hAnchor="text" w:xAlign="center" w:y="665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p w:rsidR="0095059E" w:rsidRPr="00B70AC9" w:rsidRDefault="0095059E" w:rsidP="00ED341F">
      <w:pPr>
        <w:pStyle w:val="24"/>
        <w:framePr w:h="10381" w:hRule="exact" w:wrap="notBeside" w:vAnchor="text" w:hAnchor="text" w:xAlign="center" w:y="665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Ind w:w="1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82"/>
        <w:gridCol w:w="2382"/>
        <w:gridCol w:w="3260"/>
        <w:gridCol w:w="1350"/>
        <w:gridCol w:w="1436"/>
        <w:gridCol w:w="1289"/>
        <w:gridCol w:w="1170"/>
        <w:gridCol w:w="1701"/>
      </w:tblGrid>
      <w:tr w:rsidR="0095059E" w:rsidRPr="00B70AC9" w:rsidTr="00ED341F">
        <w:trPr>
          <w:trHeight w:val="486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right="2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Наименование муниципальной программы  Красногвардейского  района, подпрограммы  муниципальной  програм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мы, мероприятия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95059E" w:rsidRPr="00B70AC9" w:rsidTr="00ED341F">
        <w:trPr>
          <w:trHeight w:val="835"/>
          <w:jc w:val="center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 годам, всего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мест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внебюд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жетные средства</w:t>
            </w:r>
          </w:p>
        </w:tc>
      </w:tr>
      <w:tr w:rsidR="0095059E" w:rsidRPr="00B70AC9" w:rsidTr="00ED341F">
        <w:trPr>
          <w:trHeight w:val="241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134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10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90"/>
              <w:framePr w:h="10381" w:hRule="exact" w:wrap="notBeside" w:vAnchor="text" w:hAnchor="text" w:xAlign="center" w:y="665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5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70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6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5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5059E" w:rsidRPr="00B70AC9" w:rsidTr="00ED341F">
        <w:trPr>
          <w:trHeight w:val="234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Муниципальная программа _______________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1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1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1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3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38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ED341F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ED341F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ind w:left="1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5</w:t>
            </w:r>
            <w:r w:rsidR="0095059E" w:rsidRPr="00B70AC9">
              <w:rPr>
                <w:rFonts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6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муниципальной программы Красногвардейского района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3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соисполнитель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34"/>
          <w:jc w:val="center"/>
        </w:trPr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450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подпро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45"/>
          <w:jc w:val="center"/>
        </w:trPr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соисполнитель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52"/>
          <w:jc w:val="center"/>
        </w:trPr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439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ответственный исполнитель подпро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45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соисполнитель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706"/>
          <w:jc w:val="center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framePr w:h="10381" w:hRule="exact" w:wrap="notBeside" w:vAnchor="text" w:hAnchor="text" w:xAlign="center" w:y="66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Прочие основные меропри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ятия, не вошедшие в под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программы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framePr w:h="10381" w:hRule="exact" w:wrap="notBeside" w:vAnchor="text" w:hAnchor="text" w:xAlign="center" w:y="66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341F" w:rsidRPr="00B70AC9" w:rsidRDefault="00ED341F" w:rsidP="00ED341F">
      <w:pPr>
        <w:pStyle w:val="24"/>
        <w:framePr w:w="13906" w:h="1426" w:vSpace="245" w:wrap="around" w:vAnchor="page" w:hAnchor="page" w:x="1920" w:y="736"/>
        <w:shd w:val="clear" w:color="auto" w:fill="auto"/>
        <w:spacing w:line="240" w:lineRule="auto"/>
        <w:jc w:val="right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 xml:space="preserve">№ </w:t>
      </w:r>
      <w:r w:rsidRPr="00B70AC9">
        <w:rPr>
          <w:rFonts w:cs="Times New Roman"/>
          <w:sz w:val="24"/>
          <w:szCs w:val="24"/>
        </w:rPr>
        <w:t>4</w:t>
      </w:r>
    </w:p>
    <w:p w:rsidR="00ED341F" w:rsidRDefault="00ED341F" w:rsidP="00ED341F">
      <w:pPr>
        <w:pStyle w:val="40"/>
        <w:framePr w:w="13906" w:h="1426" w:vSpace="245" w:wrap="around" w:vAnchor="page" w:hAnchor="page" w:x="1920" w:y="736"/>
        <w:shd w:val="clear" w:color="auto" w:fill="auto"/>
        <w:spacing w:before="0" w:after="0" w:line="240" w:lineRule="auto"/>
        <w:ind w:left="100" w:right="100" w:firstLine="4240"/>
        <w:rPr>
          <w:rFonts w:cs="Times New Roman"/>
          <w:sz w:val="24"/>
          <w:szCs w:val="24"/>
        </w:rPr>
      </w:pPr>
    </w:p>
    <w:p w:rsidR="0095059E" w:rsidRPr="00B70AC9" w:rsidRDefault="0095059E" w:rsidP="00ED341F">
      <w:pPr>
        <w:pStyle w:val="40"/>
        <w:framePr w:w="13906" w:h="1426" w:vSpace="245" w:wrap="around" w:vAnchor="page" w:hAnchor="page" w:x="1920" w:y="736"/>
        <w:shd w:val="clear" w:color="auto" w:fill="auto"/>
        <w:spacing w:before="0" w:after="0" w:line="240" w:lineRule="auto"/>
        <w:ind w:left="100" w:right="100" w:firstLine="4240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 xml:space="preserve">РЕСУРСНОЕ ОБЕСПЕЧЕНИЕ </w:t>
      </w:r>
    </w:p>
    <w:p w:rsidR="0095059E" w:rsidRPr="00B70AC9" w:rsidRDefault="0095059E" w:rsidP="00ED341F">
      <w:pPr>
        <w:pStyle w:val="40"/>
        <w:framePr w:w="13906" w:h="1426" w:vSpace="245" w:wrap="around" w:vAnchor="page" w:hAnchor="page" w:x="1920" w:y="736"/>
        <w:shd w:val="clear" w:color="auto" w:fill="auto"/>
        <w:spacing w:before="0" w:after="0" w:line="240" w:lineRule="auto"/>
        <w:ind w:left="100" w:right="100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реализации  муниципальной  программы __________________________  за счет всех источников финансирования</w:t>
      </w:r>
    </w:p>
    <w:p w:rsidR="0095059E" w:rsidRPr="00B70AC9" w:rsidRDefault="00ED341F" w:rsidP="0095059E">
      <w:pPr>
        <w:pStyle w:val="11"/>
        <w:shd w:val="clear" w:color="auto" w:fill="auto"/>
        <w:spacing w:after="0" w:line="240" w:lineRule="auto"/>
        <w:ind w:left="1352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="0095059E" w:rsidRPr="00B70AC9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 xml:space="preserve">№ </w:t>
      </w:r>
      <w:r w:rsidR="0095059E" w:rsidRPr="00B70AC9">
        <w:rPr>
          <w:rFonts w:cs="Times New Roman"/>
          <w:sz w:val="24"/>
          <w:szCs w:val="24"/>
        </w:rPr>
        <w:t>5</w:t>
      </w:r>
    </w:p>
    <w:p w:rsidR="0095059E" w:rsidRPr="00B70AC9" w:rsidRDefault="0095059E" w:rsidP="0095059E">
      <w:pPr>
        <w:pStyle w:val="40"/>
        <w:shd w:val="clear" w:color="auto" w:fill="auto"/>
        <w:spacing w:before="0" w:after="0" w:line="240" w:lineRule="auto"/>
        <w:ind w:left="6400"/>
        <w:rPr>
          <w:rFonts w:cs="Times New Roman"/>
          <w:sz w:val="24"/>
          <w:szCs w:val="24"/>
        </w:rPr>
      </w:pPr>
      <w:r w:rsidRPr="00B70AC9">
        <w:rPr>
          <w:rStyle w:val="43pt"/>
          <w:rFonts w:eastAsia="Lucida Sans Unicode"/>
          <w:sz w:val="24"/>
          <w:szCs w:val="24"/>
        </w:rPr>
        <w:t>СВЕДЕНИЯ</w:t>
      </w:r>
    </w:p>
    <w:p w:rsidR="0095059E" w:rsidRPr="00B70AC9" w:rsidRDefault="0095059E" w:rsidP="0095059E">
      <w:pPr>
        <w:pStyle w:val="40"/>
        <w:shd w:val="clear" w:color="auto" w:fill="auto"/>
        <w:spacing w:before="0" w:after="0" w:line="240" w:lineRule="auto"/>
        <w:ind w:left="2180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о степени выполнения мероприятий муниципальной  программы ____________________________</w:t>
      </w:r>
    </w:p>
    <w:tbl>
      <w:tblPr>
        <w:tblpPr w:leftFromText="180" w:rightFromText="180" w:vertAnchor="text" w:horzAnchor="margin" w:tblpXSpec="center" w:tblpY="531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2"/>
        <w:gridCol w:w="3967"/>
        <w:gridCol w:w="1228"/>
        <w:gridCol w:w="5180"/>
        <w:gridCol w:w="1019"/>
        <w:gridCol w:w="1004"/>
        <w:gridCol w:w="1934"/>
      </w:tblGrid>
      <w:tr w:rsidR="0095059E" w:rsidRPr="00B70AC9" w:rsidTr="00ED341F">
        <w:trPr>
          <w:trHeight w:val="28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Наименование подпрограммы, основ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ного мероприятия, ведомственной це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левой программы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Ответ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ственный исполни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тель, со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исполни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тели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Фактически проведенные мероприятия, направлен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ные на достижение запланированных значений не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посредственных результатов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Результаты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Проблемы, возникшие в ходе реализа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ции меропри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ятия</w:t>
            </w:r>
          </w:p>
        </w:tc>
      </w:tr>
      <w:tr w:rsidR="0095059E" w:rsidRPr="00B70AC9" w:rsidTr="00ED341F">
        <w:trPr>
          <w:trHeight w:val="1282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запла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ниро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ванные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достиг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нутые</w:t>
            </w:r>
          </w:p>
        </w:tc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5059E" w:rsidRPr="00B70AC9" w:rsidTr="00ED341F">
        <w:trPr>
          <w:trHeight w:val="266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1</w:t>
            </w:r>
          </w:p>
        </w:tc>
      </w:tr>
      <w:tr w:rsidR="0095059E" w:rsidRPr="00B70AC9" w:rsidTr="00ED341F">
        <w:trPr>
          <w:trHeight w:val="2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Основное мероприятие 1.2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Ведомственная программа 1.1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Ведомственная программа 1.2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74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2</w:t>
            </w:r>
          </w:p>
        </w:tc>
      </w:tr>
      <w:tr w:rsidR="0095059E" w:rsidRPr="00B70AC9" w:rsidTr="00ED341F">
        <w:trPr>
          <w:trHeight w:val="3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9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Основное мероприятие 2.1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30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Основное мероприятие 2.2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Ведомственная программа 2.1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ED341F">
        <w:trPr>
          <w:trHeight w:val="263"/>
        </w:trPr>
        <w:tc>
          <w:tcPr>
            <w:tcW w:w="148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Прочие основные мероприятия, не вошедшие в подпрограммы</w:t>
            </w:r>
          </w:p>
        </w:tc>
      </w:tr>
      <w:tr w:rsidR="0095059E" w:rsidRPr="00B70AC9" w:rsidTr="00ED341F">
        <w:trPr>
          <w:trHeight w:val="33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ED34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59E" w:rsidRPr="00B70AC9" w:rsidRDefault="0095059E" w:rsidP="0095059E">
      <w:pPr>
        <w:pStyle w:val="40"/>
        <w:shd w:val="clear" w:color="auto" w:fill="auto"/>
        <w:tabs>
          <w:tab w:val="left" w:leader="underscore" w:pos="8431"/>
          <w:tab w:val="left" w:leader="underscore" w:pos="9151"/>
        </w:tabs>
        <w:spacing w:before="0" w:after="0" w:line="240" w:lineRule="auto"/>
        <w:ind w:left="5400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за период январь-</w:t>
      </w:r>
      <w:r w:rsidRPr="00B70AC9">
        <w:rPr>
          <w:rFonts w:cs="Times New Roman"/>
          <w:sz w:val="24"/>
          <w:szCs w:val="24"/>
        </w:rPr>
        <w:tab/>
        <w:t>20</w:t>
      </w:r>
      <w:r w:rsidRPr="00B70AC9">
        <w:rPr>
          <w:rFonts w:cs="Times New Roman"/>
          <w:sz w:val="24"/>
          <w:szCs w:val="24"/>
        </w:rPr>
        <w:tab/>
        <w:t>г.</w:t>
      </w:r>
    </w:p>
    <w:p w:rsidR="0095059E" w:rsidRPr="00B70AC9" w:rsidRDefault="0095059E" w:rsidP="0095059E">
      <w:pPr>
        <w:pStyle w:val="40"/>
        <w:shd w:val="clear" w:color="auto" w:fill="auto"/>
        <w:spacing w:before="0" w:after="0" w:line="240" w:lineRule="auto"/>
        <w:ind w:left="5160"/>
        <w:rPr>
          <w:rFonts w:cs="Times New Roman"/>
          <w:sz w:val="24"/>
          <w:szCs w:val="24"/>
        </w:rPr>
      </w:pPr>
    </w:p>
    <w:p w:rsidR="0095059E" w:rsidRDefault="0095059E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F" w:rsidRDefault="00ED341F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F" w:rsidRDefault="00ED341F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F" w:rsidRDefault="00ED341F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F" w:rsidRDefault="00ED341F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F" w:rsidRDefault="00ED341F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F" w:rsidRDefault="00ED341F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F" w:rsidRDefault="00ED341F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41F" w:rsidRPr="00B70AC9" w:rsidRDefault="00ED341F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9E" w:rsidRPr="00B70AC9" w:rsidRDefault="00ED341F" w:rsidP="0095059E">
      <w:pPr>
        <w:pStyle w:val="11"/>
        <w:shd w:val="clear" w:color="auto" w:fill="auto"/>
        <w:spacing w:after="0" w:line="240" w:lineRule="auto"/>
        <w:ind w:left="1348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   </w:t>
      </w:r>
      <w:r w:rsidR="0095059E" w:rsidRPr="00B70AC9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 xml:space="preserve">№ </w:t>
      </w:r>
      <w:r w:rsidR="0095059E" w:rsidRPr="00B70AC9">
        <w:rPr>
          <w:rFonts w:cs="Times New Roman"/>
          <w:sz w:val="24"/>
          <w:szCs w:val="24"/>
        </w:rPr>
        <w:t>6</w:t>
      </w:r>
    </w:p>
    <w:p w:rsidR="0095059E" w:rsidRPr="00B70AC9" w:rsidRDefault="0095059E" w:rsidP="00902C12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Style w:val="43pt"/>
          <w:sz w:val="24"/>
          <w:szCs w:val="24"/>
        </w:rPr>
        <w:t>ОТЧЕТ</w:t>
      </w:r>
    </w:p>
    <w:p w:rsidR="00F4398D" w:rsidRPr="00B70AC9" w:rsidRDefault="0095059E" w:rsidP="00902C12">
      <w:pPr>
        <w:pStyle w:val="40"/>
        <w:shd w:val="clear" w:color="auto" w:fill="auto"/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об использовании финансовых средств за счет всех источников на реализацию</w:t>
      </w:r>
    </w:p>
    <w:p w:rsidR="00F4398D" w:rsidRPr="00B70AC9" w:rsidRDefault="00F4398D" w:rsidP="00902C12">
      <w:pPr>
        <w:pStyle w:val="40"/>
        <w:shd w:val="clear" w:color="auto" w:fill="auto"/>
        <w:tabs>
          <w:tab w:val="left" w:leader="underscore" w:pos="11673"/>
          <w:tab w:val="left" w:leader="underscore" w:pos="12386"/>
        </w:tabs>
        <w:spacing w:before="0" w:after="0"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муниципальной  программы _________________________  за период январь-</w:t>
      </w:r>
      <w:r w:rsidRPr="00B70AC9">
        <w:rPr>
          <w:rFonts w:cs="Times New Roman"/>
          <w:sz w:val="24"/>
          <w:szCs w:val="24"/>
        </w:rPr>
        <w:tab/>
        <w:t>20</w:t>
      </w:r>
      <w:r w:rsidRPr="00B70AC9">
        <w:rPr>
          <w:rFonts w:cs="Times New Roman"/>
          <w:sz w:val="24"/>
          <w:szCs w:val="24"/>
        </w:rPr>
        <w:tab/>
        <w:t>г.</w:t>
      </w:r>
    </w:p>
    <w:p w:rsidR="00F4398D" w:rsidRPr="00B70AC9" w:rsidRDefault="00F4398D" w:rsidP="00902C12">
      <w:pPr>
        <w:pStyle w:val="101"/>
        <w:shd w:val="clear" w:color="auto" w:fill="auto"/>
        <w:spacing w:line="240" w:lineRule="auto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(нарастающим итогом с начала года)</w:t>
      </w:r>
    </w:p>
    <w:p w:rsidR="00ED341F" w:rsidRDefault="00ED341F" w:rsidP="00ED341F">
      <w:pPr>
        <w:framePr w:wrap="notBeside" w:vAnchor="text" w:hAnchor="page" w:x="1131" w:y="305"/>
        <w:tabs>
          <w:tab w:val="left" w:leader="underscore" w:pos="958"/>
          <w:tab w:val="left" w:leader="underscore" w:pos="2041"/>
          <w:tab w:val="left" w:leader="underscore" w:pos="2308"/>
          <w:tab w:val="left" w:leader="underscore" w:pos="3067"/>
          <w:tab w:val="left" w:leader="underscore" w:pos="3647"/>
          <w:tab w:val="left" w:leader="underscore" w:pos="5238"/>
          <w:tab w:val="left" w:pos="6026"/>
          <w:tab w:val="left" w:leader="underscore" w:pos="7628"/>
          <w:tab w:val="left" w:leader="underscore" w:pos="9731"/>
          <w:tab w:val="left" w:leader="underscore" w:pos="10260"/>
          <w:tab w:val="left" w:leader="underscore" w:pos="10796"/>
          <w:tab w:val="left" w:leader="underscore" w:pos="1276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Pr="00B70AC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168"/>
        <w:gridCol w:w="1529"/>
        <w:gridCol w:w="626"/>
        <w:gridCol w:w="796"/>
        <w:gridCol w:w="1120"/>
        <w:gridCol w:w="1123"/>
        <w:gridCol w:w="1123"/>
        <w:gridCol w:w="770"/>
        <w:gridCol w:w="1458"/>
        <w:gridCol w:w="1120"/>
        <w:gridCol w:w="1249"/>
        <w:gridCol w:w="1418"/>
      </w:tblGrid>
      <w:tr w:rsidR="00ED341F" w:rsidRPr="00B70AC9" w:rsidTr="00902C12">
        <w:trPr>
          <w:trHeight w:val="270"/>
          <w:jc w:val="center"/>
        </w:trPr>
        <w:tc>
          <w:tcPr>
            <w:tcW w:w="526" w:type="dxa"/>
            <w:vMerge w:val="restart"/>
            <w:shd w:val="clear" w:color="auto" w:fill="FFFFFF"/>
          </w:tcPr>
          <w:p w:rsidR="00ED341F" w:rsidRPr="00B70AC9" w:rsidRDefault="00902C12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№</w:t>
            </w:r>
            <w:r w:rsidR="00ED341F" w:rsidRPr="00B70AC9">
              <w:rPr>
                <w:rFonts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168" w:type="dxa"/>
            <w:vMerge w:val="restart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Наименование подпро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граммы, основного ме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роприятия, ведомствен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ной целевой программы</w:t>
            </w:r>
          </w:p>
        </w:tc>
        <w:tc>
          <w:tcPr>
            <w:tcW w:w="1529" w:type="dxa"/>
            <w:vMerge w:val="restart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4788" w:type="dxa"/>
            <w:gridSpan w:val="5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Предусмотрено паспортом Программы на 20___ год</w:t>
            </w:r>
          </w:p>
        </w:tc>
        <w:tc>
          <w:tcPr>
            <w:tcW w:w="6015" w:type="dxa"/>
            <w:gridSpan w:val="5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Предусмотрено бюджетом на 20___ год.</w:t>
            </w:r>
          </w:p>
        </w:tc>
      </w:tr>
      <w:tr w:rsidR="00ED341F" w:rsidRPr="00B70AC9" w:rsidTr="00902C12">
        <w:trPr>
          <w:trHeight w:val="252"/>
          <w:jc w:val="center"/>
        </w:trPr>
        <w:tc>
          <w:tcPr>
            <w:tcW w:w="526" w:type="dxa"/>
            <w:vMerge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 w:val="restart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62" w:type="dxa"/>
            <w:gridSpan w:val="4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770" w:type="dxa"/>
            <w:vMerge w:val="restart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4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 том числе по источникам:</w:t>
            </w:r>
          </w:p>
        </w:tc>
      </w:tr>
      <w:tr w:rsidR="00ED341F" w:rsidRPr="00B70AC9" w:rsidTr="00902C12">
        <w:trPr>
          <w:trHeight w:val="634"/>
          <w:jc w:val="center"/>
        </w:trPr>
        <w:tc>
          <w:tcPr>
            <w:tcW w:w="526" w:type="dxa"/>
            <w:vMerge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vMerge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Merge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ind w:hanging="12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областной 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местный 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</w:t>
            </w: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внебюд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жетные источники</w:t>
            </w:r>
          </w:p>
        </w:tc>
        <w:tc>
          <w:tcPr>
            <w:tcW w:w="770" w:type="dxa"/>
            <w:vMerge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федеральный 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</w:t>
            </w: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областной 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</w:t>
            </w: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ind w:firstLine="2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внебюд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жетные источники</w:t>
            </w:r>
          </w:p>
        </w:tc>
      </w:tr>
      <w:tr w:rsidR="00ED341F" w:rsidRPr="00B70AC9" w:rsidTr="00902C12">
        <w:trPr>
          <w:trHeight w:val="328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ind w:firstLine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ind w:firstLine="2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D341F" w:rsidRPr="00B70AC9" w:rsidTr="00902C12">
        <w:trPr>
          <w:trHeight w:val="256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241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252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248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515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508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Ведомственная програм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ма 1.1</w:t>
            </w: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256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760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Прочие основные меро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приятия, не вошедшие в подпрограммы</w:t>
            </w: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256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248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248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256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41F" w:rsidRPr="00B70AC9" w:rsidTr="00902C12">
        <w:trPr>
          <w:trHeight w:val="274"/>
          <w:jc w:val="center"/>
        </w:trPr>
        <w:tc>
          <w:tcPr>
            <w:tcW w:w="5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shd w:val="clear" w:color="auto" w:fill="FFFFFF"/>
          </w:tcPr>
          <w:p w:rsidR="00ED341F" w:rsidRPr="00B70AC9" w:rsidRDefault="00ED341F" w:rsidP="00902C12">
            <w:pPr>
              <w:pStyle w:val="22"/>
              <w:framePr w:wrap="notBeside" w:vAnchor="text" w:hAnchor="page" w:x="1131" w:y="305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62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6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ED341F" w:rsidRPr="00B70AC9" w:rsidRDefault="00ED341F" w:rsidP="00902C12">
            <w:pPr>
              <w:framePr w:wrap="notBeside" w:vAnchor="text" w:hAnchor="page" w:x="1131" w:y="305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59E" w:rsidRPr="00B70AC9" w:rsidRDefault="0095059E" w:rsidP="00F4398D">
      <w:pPr>
        <w:tabs>
          <w:tab w:val="left" w:pos="6112"/>
        </w:tabs>
        <w:rPr>
          <w:sz w:val="24"/>
          <w:szCs w:val="24"/>
        </w:rPr>
      </w:pPr>
    </w:p>
    <w:p w:rsidR="0095059E" w:rsidRPr="00B70AC9" w:rsidRDefault="0095059E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6"/>
        <w:gridCol w:w="2347"/>
        <w:gridCol w:w="1350"/>
        <w:gridCol w:w="619"/>
        <w:gridCol w:w="821"/>
        <w:gridCol w:w="1127"/>
        <w:gridCol w:w="1130"/>
        <w:gridCol w:w="1120"/>
        <w:gridCol w:w="1123"/>
        <w:gridCol w:w="1120"/>
        <w:gridCol w:w="1116"/>
        <w:gridCol w:w="1116"/>
        <w:gridCol w:w="1141"/>
      </w:tblGrid>
      <w:tr w:rsidR="0095059E" w:rsidRPr="00B70AC9" w:rsidTr="00B70AC9">
        <w:trPr>
          <w:trHeight w:val="274"/>
          <w:jc w:val="center"/>
        </w:trPr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02C12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lastRenderedPageBreak/>
              <w:t>№</w:t>
            </w:r>
            <w:r w:rsidR="0095059E" w:rsidRPr="00B70AC9">
              <w:rPr>
                <w:rFonts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Наименование подпро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граммы, основного ме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роприятия, ведомствен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ной целевой программы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Направление расходов</w:t>
            </w:r>
          </w:p>
        </w:tc>
        <w:tc>
          <w:tcPr>
            <w:tcW w:w="48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Кассовые расходы за отчетный период</w:t>
            </w:r>
          </w:p>
        </w:tc>
        <w:tc>
          <w:tcPr>
            <w:tcW w:w="56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Отклонение (%), Графа 14/графу 9 и т.д.</w:t>
            </w:r>
          </w:p>
        </w:tc>
      </w:tr>
      <w:tr w:rsidR="0095059E" w:rsidRPr="00B70AC9" w:rsidTr="00B70AC9">
        <w:trPr>
          <w:trHeight w:val="248"/>
          <w:jc w:val="center"/>
        </w:trPr>
        <w:tc>
          <w:tcPr>
            <w:tcW w:w="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 том числе по источникам:</w:t>
            </w:r>
          </w:p>
        </w:tc>
      </w:tr>
      <w:tr w:rsidR="0095059E" w:rsidRPr="00B70AC9" w:rsidTr="00B70AC9">
        <w:trPr>
          <w:trHeight w:val="652"/>
          <w:jc w:val="center"/>
        </w:trPr>
        <w:tc>
          <w:tcPr>
            <w:tcW w:w="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областной 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местный 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внебюд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жетные источники</w:t>
            </w: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федеральный 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областной бюд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жет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внебюджет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ные источники</w:t>
            </w:r>
          </w:p>
        </w:tc>
      </w:tr>
      <w:tr w:rsidR="0095059E" w:rsidRPr="00B70AC9" w:rsidTr="00B70AC9">
        <w:trPr>
          <w:trHeight w:val="328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8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26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A03629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95059E" w:rsidRPr="00B70AC9" w:rsidTr="00B70AC9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51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Основное мероприятие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50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ind w:left="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Ведомственная про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грамма 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41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7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Прочие основные меро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приятия, не вошедшие в подпрограммы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56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 по программе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52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НИОКР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59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Инвестиции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84"/>
          <w:jc w:val="center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22"/>
              <w:framePr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Прочие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C12" w:rsidRDefault="00902C12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059E" w:rsidRDefault="00902C12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02C12">
        <w:rPr>
          <w:rFonts w:ascii="Times New Roman" w:hAnsi="Times New Roman" w:cs="Times New Roman"/>
          <w:sz w:val="24"/>
          <w:szCs w:val="24"/>
        </w:rPr>
        <w:t>Ответственный исполнитель:</w:t>
      </w:r>
    </w:p>
    <w:p w:rsidR="00902C12" w:rsidRDefault="00902C12" w:rsidP="00902C12">
      <w:pPr>
        <w:pStyle w:val="22"/>
        <w:shd w:val="clear" w:color="auto" w:fill="auto"/>
        <w:spacing w:before="0" w:line="240" w:lineRule="auto"/>
        <w:ind w:left="10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Ф.И.О.</w:t>
      </w:r>
    </w:p>
    <w:p w:rsidR="00902C12" w:rsidRPr="00902C12" w:rsidRDefault="00902C12" w:rsidP="00902C12">
      <w:pPr>
        <w:pStyle w:val="22"/>
        <w:shd w:val="clear" w:color="auto" w:fill="auto"/>
        <w:spacing w:before="0" w:line="240" w:lineRule="auto"/>
        <w:ind w:left="100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Тел.</w:t>
      </w:r>
    </w:p>
    <w:p w:rsidR="00902C12" w:rsidRPr="00902C12" w:rsidRDefault="00902C12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C12" w:rsidRDefault="00902C12" w:rsidP="0095059E">
      <w:pPr>
        <w:pStyle w:val="11"/>
        <w:shd w:val="clear" w:color="auto" w:fill="auto"/>
        <w:spacing w:after="0" w:line="240" w:lineRule="auto"/>
        <w:ind w:left="13520" w:firstLine="0"/>
        <w:rPr>
          <w:rFonts w:cs="Times New Roman"/>
          <w:sz w:val="24"/>
          <w:szCs w:val="24"/>
        </w:rPr>
      </w:pPr>
    </w:p>
    <w:p w:rsidR="00902C12" w:rsidRDefault="00902C12" w:rsidP="0095059E">
      <w:pPr>
        <w:pStyle w:val="11"/>
        <w:shd w:val="clear" w:color="auto" w:fill="auto"/>
        <w:spacing w:after="0" w:line="240" w:lineRule="auto"/>
        <w:ind w:left="13520" w:firstLine="0"/>
        <w:rPr>
          <w:rFonts w:cs="Times New Roman"/>
          <w:sz w:val="24"/>
          <w:szCs w:val="24"/>
        </w:rPr>
      </w:pPr>
    </w:p>
    <w:p w:rsidR="00902C12" w:rsidRDefault="00902C12" w:rsidP="0095059E">
      <w:pPr>
        <w:pStyle w:val="11"/>
        <w:shd w:val="clear" w:color="auto" w:fill="auto"/>
        <w:spacing w:after="0" w:line="240" w:lineRule="auto"/>
        <w:ind w:left="13520" w:firstLine="0"/>
        <w:rPr>
          <w:rFonts w:cs="Times New Roman"/>
          <w:sz w:val="24"/>
          <w:szCs w:val="24"/>
        </w:rPr>
      </w:pPr>
    </w:p>
    <w:p w:rsidR="00902C12" w:rsidRDefault="00902C12" w:rsidP="0095059E">
      <w:pPr>
        <w:pStyle w:val="11"/>
        <w:shd w:val="clear" w:color="auto" w:fill="auto"/>
        <w:spacing w:after="0" w:line="240" w:lineRule="auto"/>
        <w:ind w:left="13520" w:firstLine="0"/>
        <w:rPr>
          <w:rFonts w:cs="Times New Roman"/>
          <w:sz w:val="24"/>
          <w:szCs w:val="24"/>
        </w:rPr>
      </w:pPr>
    </w:p>
    <w:p w:rsidR="00902C12" w:rsidRDefault="00902C12" w:rsidP="0095059E">
      <w:pPr>
        <w:pStyle w:val="11"/>
        <w:shd w:val="clear" w:color="auto" w:fill="auto"/>
        <w:spacing w:after="0" w:line="240" w:lineRule="auto"/>
        <w:ind w:left="13520" w:firstLine="0"/>
        <w:rPr>
          <w:rFonts w:cs="Times New Roman"/>
          <w:sz w:val="24"/>
          <w:szCs w:val="24"/>
        </w:rPr>
      </w:pPr>
    </w:p>
    <w:p w:rsidR="00902C12" w:rsidRDefault="00902C12" w:rsidP="0095059E">
      <w:pPr>
        <w:pStyle w:val="11"/>
        <w:shd w:val="clear" w:color="auto" w:fill="auto"/>
        <w:spacing w:after="0" w:line="240" w:lineRule="auto"/>
        <w:ind w:left="13520" w:firstLine="0"/>
        <w:rPr>
          <w:rFonts w:cs="Times New Roman"/>
          <w:sz w:val="24"/>
          <w:szCs w:val="24"/>
        </w:rPr>
      </w:pPr>
    </w:p>
    <w:p w:rsidR="0095059E" w:rsidRPr="00B70AC9" w:rsidRDefault="00902C12" w:rsidP="0095059E">
      <w:pPr>
        <w:pStyle w:val="11"/>
        <w:shd w:val="clear" w:color="auto" w:fill="auto"/>
        <w:spacing w:after="0" w:line="240" w:lineRule="auto"/>
        <w:ind w:left="13520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    </w:t>
      </w:r>
      <w:r w:rsidR="0095059E" w:rsidRPr="00B70AC9">
        <w:rPr>
          <w:rFonts w:cs="Times New Roman"/>
          <w:sz w:val="24"/>
          <w:szCs w:val="24"/>
        </w:rPr>
        <w:t xml:space="preserve">Таблица </w:t>
      </w:r>
      <w:r>
        <w:rPr>
          <w:rFonts w:cs="Times New Roman"/>
          <w:sz w:val="24"/>
          <w:szCs w:val="24"/>
        </w:rPr>
        <w:t xml:space="preserve">№ </w:t>
      </w:r>
      <w:r w:rsidR="00A03629">
        <w:rPr>
          <w:rFonts w:cs="Times New Roman"/>
          <w:sz w:val="24"/>
          <w:szCs w:val="24"/>
        </w:rPr>
        <w:t>7</w:t>
      </w:r>
    </w:p>
    <w:p w:rsidR="00902C12" w:rsidRDefault="00902C12" w:rsidP="0095059E">
      <w:pPr>
        <w:pStyle w:val="40"/>
        <w:shd w:val="clear" w:color="auto" w:fill="auto"/>
        <w:spacing w:before="0" w:after="0" w:line="240" w:lineRule="auto"/>
        <w:ind w:left="240"/>
        <w:jc w:val="center"/>
        <w:rPr>
          <w:rStyle w:val="43pt"/>
          <w:sz w:val="24"/>
          <w:szCs w:val="24"/>
        </w:rPr>
      </w:pPr>
    </w:p>
    <w:p w:rsidR="0095059E" w:rsidRPr="00B70AC9" w:rsidRDefault="0095059E" w:rsidP="0095059E">
      <w:pPr>
        <w:pStyle w:val="40"/>
        <w:shd w:val="clear" w:color="auto" w:fill="auto"/>
        <w:spacing w:before="0" w:after="0" w:line="240" w:lineRule="auto"/>
        <w:ind w:left="240"/>
        <w:jc w:val="center"/>
        <w:rPr>
          <w:rFonts w:cs="Times New Roman"/>
          <w:sz w:val="24"/>
          <w:szCs w:val="24"/>
        </w:rPr>
      </w:pPr>
      <w:r w:rsidRPr="00B70AC9">
        <w:rPr>
          <w:rStyle w:val="43pt"/>
          <w:sz w:val="24"/>
          <w:szCs w:val="24"/>
        </w:rPr>
        <w:t>СВЕДЕНИЯ</w:t>
      </w:r>
    </w:p>
    <w:p w:rsidR="0095059E" w:rsidRDefault="0095059E" w:rsidP="0095059E">
      <w:pPr>
        <w:pStyle w:val="40"/>
        <w:shd w:val="clear" w:color="auto" w:fill="auto"/>
        <w:spacing w:before="0" w:after="0" w:line="240" w:lineRule="auto"/>
        <w:ind w:left="240"/>
        <w:jc w:val="center"/>
        <w:rPr>
          <w:rFonts w:cs="Times New Roman"/>
          <w:sz w:val="24"/>
          <w:szCs w:val="24"/>
        </w:rPr>
      </w:pPr>
      <w:r w:rsidRPr="00B70AC9">
        <w:rPr>
          <w:rFonts w:cs="Times New Roman"/>
          <w:sz w:val="24"/>
          <w:szCs w:val="24"/>
        </w:rPr>
        <w:t>о достижении значений показателей муниципальной  программы ____________________________, подпрограмм муниципальной  программы _______________________________ за 20__ г.</w:t>
      </w:r>
    </w:p>
    <w:p w:rsidR="00902C12" w:rsidRPr="00B70AC9" w:rsidRDefault="00902C12" w:rsidP="0095059E">
      <w:pPr>
        <w:pStyle w:val="40"/>
        <w:shd w:val="clear" w:color="auto" w:fill="auto"/>
        <w:spacing w:before="0" w:after="0" w:line="240" w:lineRule="auto"/>
        <w:ind w:left="240"/>
        <w:jc w:val="center"/>
        <w:rPr>
          <w:rFonts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999"/>
        <w:gridCol w:w="1487"/>
        <w:gridCol w:w="2941"/>
        <w:gridCol w:w="1793"/>
        <w:gridCol w:w="1685"/>
        <w:gridCol w:w="2786"/>
      </w:tblGrid>
      <w:tr w:rsidR="0095059E" w:rsidRPr="00B70AC9" w:rsidTr="00B70AC9">
        <w:trPr>
          <w:trHeight w:val="925"/>
          <w:jc w:val="center"/>
        </w:trPr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№ п</w:t>
            </w:r>
            <w:r w:rsidR="00902C12">
              <w:rPr>
                <w:rFonts w:cs="Times New Roman"/>
                <w:color w:val="000000"/>
                <w:sz w:val="24"/>
                <w:szCs w:val="24"/>
              </w:rPr>
              <w:t>/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2999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87" w:type="dxa"/>
            <w:vMerge w:val="restart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419" w:type="dxa"/>
            <w:gridSpan w:val="3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Значения показателей (индикаторов) муниципальной  программы __________________________, подпрограммы муниципальной  программы</w:t>
            </w:r>
          </w:p>
        </w:tc>
        <w:tc>
          <w:tcPr>
            <w:tcW w:w="2786" w:type="dxa"/>
            <w:vMerge w:val="restart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Обоснование отклоне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ний значений показа</w:t>
            </w:r>
            <w:r w:rsidRPr="00B70AC9">
              <w:rPr>
                <w:rFonts w:cs="Times New Roman"/>
                <w:color w:val="000000"/>
                <w:sz w:val="24"/>
                <w:szCs w:val="24"/>
              </w:rPr>
              <w:softHyphen/>
              <w:t>теля (индикатора) на конец отчетного года (при наличии)</w:t>
            </w:r>
          </w:p>
        </w:tc>
      </w:tr>
      <w:tr w:rsidR="0095059E" w:rsidRPr="00B70AC9" w:rsidTr="00B70AC9">
        <w:trPr>
          <w:trHeight w:val="317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 w:val="restart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3478" w:type="dxa"/>
            <w:gridSpan w:val="2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отчетный год</w:t>
            </w:r>
          </w:p>
        </w:tc>
        <w:tc>
          <w:tcPr>
            <w:tcW w:w="2786" w:type="dxa"/>
            <w:vMerge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306"/>
          <w:jc w:val="center"/>
        </w:trPr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vMerge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85" w:type="dxa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2786" w:type="dxa"/>
            <w:vMerge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313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9" w:type="dxa"/>
            <w:tcBorders>
              <w:lef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7" w:type="dxa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1" w:type="dxa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93" w:type="dxa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85" w:type="dxa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86" w:type="dxa"/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</w:tr>
      <w:tr w:rsidR="0095059E" w:rsidRPr="00B70AC9" w:rsidTr="00B70AC9">
        <w:trPr>
          <w:trHeight w:val="302"/>
          <w:jc w:val="center"/>
        </w:trPr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Муниципальная программа  __________________________</w:t>
            </w:r>
          </w:p>
        </w:tc>
      </w:tr>
      <w:tr w:rsidR="0095059E" w:rsidRPr="00B70AC9" w:rsidTr="00B70AC9">
        <w:trPr>
          <w:trHeight w:val="306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99" w:type="dxa"/>
            <w:tcBorders>
              <w:lef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487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299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310"/>
          <w:jc w:val="center"/>
        </w:trPr>
        <w:tc>
          <w:tcPr>
            <w:tcW w:w="145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Подпрограмма 1</w:t>
            </w:r>
          </w:p>
        </w:tc>
      </w:tr>
      <w:tr w:rsidR="0095059E" w:rsidRPr="00B70AC9" w:rsidTr="00B70AC9">
        <w:trPr>
          <w:trHeight w:val="3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9" w:type="dxa"/>
            <w:tcBorders>
              <w:lef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1"/>
              <w:framePr w:wrap="notBeside" w:vAnchor="text" w:hAnchor="text" w:xAlign="center" w:y="1"/>
              <w:shd w:val="clear" w:color="auto" w:fill="auto"/>
              <w:spacing w:after="0"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B70AC9">
              <w:rPr>
                <w:rFonts w:cs="Times New Roman"/>
                <w:color w:val="000000"/>
                <w:sz w:val="24"/>
                <w:szCs w:val="24"/>
              </w:rPr>
              <w:t>Показатель (индикатор)</w:t>
            </w:r>
          </w:p>
        </w:tc>
        <w:tc>
          <w:tcPr>
            <w:tcW w:w="1487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059E" w:rsidRPr="00B70AC9" w:rsidTr="00B70AC9">
        <w:trPr>
          <w:trHeight w:val="342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2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2999" w:type="dxa"/>
            <w:tcBorders>
              <w:left w:val="single" w:sz="4" w:space="0" w:color="auto"/>
            </w:tcBorders>
            <w:shd w:val="clear" w:color="auto" w:fill="FFFFFF"/>
          </w:tcPr>
          <w:p w:rsidR="0095059E" w:rsidRPr="00B70AC9" w:rsidRDefault="0095059E" w:rsidP="00902C12">
            <w:pPr>
              <w:pStyle w:val="13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0A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&gt;..</w:t>
            </w:r>
          </w:p>
        </w:tc>
        <w:tc>
          <w:tcPr>
            <w:tcW w:w="1487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5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6" w:type="dxa"/>
            <w:shd w:val="clear" w:color="auto" w:fill="FFFFFF"/>
          </w:tcPr>
          <w:p w:rsidR="0095059E" w:rsidRPr="00B70AC9" w:rsidRDefault="0095059E" w:rsidP="00902C12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059E" w:rsidRPr="00B70AC9" w:rsidRDefault="0095059E" w:rsidP="0095059E">
      <w:pPr>
        <w:pStyle w:val="22"/>
        <w:shd w:val="clear" w:color="auto" w:fill="auto"/>
        <w:spacing w:before="0" w:line="240" w:lineRule="auto"/>
        <w:jc w:val="left"/>
        <w:rPr>
          <w:rFonts w:cs="Times New Roman"/>
          <w:sz w:val="24"/>
          <w:szCs w:val="24"/>
        </w:rPr>
      </w:pPr>
    </w:p>
    <w:p w:rsidR="0095059E" w:rsidRPr="00B70AC9" w:rsidRDefault="0095059E" w:rsidP="0095059E">
      <w:pPr>
        <w:pStyle w:val="22"/>
        <w:shd w:val="clear" w:color="auto" w:fill="auto"/>
        <w:spacing w:before="0" w:line="240" w:lineRule="auto"/>
        <w:jc w:val="left"/>
        <w:rPr>
          <w:rFonts w:cs="Times New Roman"/>
          <w:sz w:val="24"/>
          <w:szCs w:val="24"/>
        </w:rPr>
        <w:sectPr w:rsidR="0095059E" w:rsidRPr="00B70AC9" w:rsidSect="00ED341F">
          <w:pgSz w:w="16837" w:h="11905" w:orient="landscape"/>
          <w:pgMar w:top="851" w:right="567" w:bottom="851" w:left="567" w:header="0" w:footer="6" w:gutter="0"/>
          <w:cols w:space="720"/>
          <w:noEndnote/>
          <w:docGrid w:linePitch="360"/>
        </w:sectPr>
      </w:pPr>
    </w:p>
    <w:p w:rsidR="0095059E" w:rsidRPr="00B70AC9" w:rsidRDefault="0095059E" w:rsidP="0095059E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95059E" w:rsidRPr="00B70AC9" w:rsidRDefault="0095059E" w:rsidP="00ED341F">
      <w:pPr>
        <w:spacing w:after="0" w:line="240" w:lineRule="auto"/>
        <w:ind w:firstLine="543"/>
        <w:jc w:val="right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 xml:space="preserve">к </w:t>
      </w:r>
      <w:r w:rsidR="00ED341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F4398D" w:rsidRPr="00B70AC9" w:rsidRDefault="00ED341F" w:rsidP="00F4398D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Подольского</w:t>
      </w:r>
      <w:r w:rsidR="00F4398D" w:rsidRPr="00B70AC9">
        <w:rPr>
          <w:rFonts w:ascii="Times New Roman" w:hAnsi="Times New Roman" w:cs="Times New Roman"/>
          <w:sz w:val="24"/>
          <w:szCs w:val="24"/>
        </w:rPr>
        <w:t xml:space="preserve"> 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F4398D" w:rsidRPr="00B70AC9" w:rsidRDefault="00F4398D" w:rsidP="00ED34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0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D341F">
        <w:rPr>
          <w:rFonts w:ascii="Times New Roman" w:hAnsi="Times New Roman" w:cs="Times New Roman"/>
          <w:sz w:val="24"/>
          <w:szCs w:val="24"/>
        </w:rPr>
        <w:t xml:space="preserve">             от 23.07.2019 № 64</w:t>
      </w:r>
      <w:r w:rsidRPr="00B70AC9">
        <w:rPr>
          <w:rFonts w:ascii="Times New Roman" w:hAnsi="Times New Roman" w:cs="Times New Roman"/>
          <w:sz w:val="24"/>
          <w:szCs w:val="24"/>
        </w:rPr>
        <w:t>-п</w:t>
      </w:r>
    </w:p>
    <w:p w:rsidR="00ED341F" w:rsidRDefault="00ED341F" w:rsidP="0095059E">
      <w:pPr>
        <w:pStyle w:val="1"/>
        <w:spacing w:before="0" w:after="0"/>
        <w:ind w:firstLine="543"/>
        <w:rPr>
          <w:rFonts w:ascii="Times New Roman" w:hAnsi="Times New Roman"/>
        </w:rPr>
      </w:pPr>
    </w:p>
    <w:p w:rsidR="0095059E" w:rsidRPr="00ED341F" w:rsidRDefault="0095059E" w:rsidP="0095059E">
      <w:pPr>
        <w:pStyle w:val="1"/>
        <w:spacing w:before="0" w:after="0"/>
        <w:ind w:firstLine="543"/>
        <w:rPr>
          <w:rFonts w:ascii="Times New Roman" w:hAnsi="Times New Roman"/>
          <w:color w:val="auto"/>
        </w:rPr>
      </w:pPr>
      <w:r w:rsidRPr="00ED341F">
        <w:rPr>
          <w:rFonts w:ascii="Times New Roman" w:hAnsi="Times New Roman"/>
          <w:color w:val="auto"/>
        </w:rPr>
        <w:t>Методика</w:t>
      </w:r>
      <w:r w:rsidRPr="00ED341F">
        <w:rPr>
          <w:rFonts w:ascii="Times New Roman" w:hAnsi="Times New Roman"/>
          <w:color w:val="auto"/>
        </w:rPr>
        <w:br/>
        <w:t>оценки эффективности реализации муниципальной программы</w:t>
      </w:r>
    </w:p>
    <w:p w:rsidR="0095059E" w:rsidRPr="00ED341F" w:rsidRDefault="0095059E" w:rsidP="0095059E">
      <w:pPr>
        <w:spacing w:after="0" w:line="240" w:lineRule="auto"/>
        <w:ind w:firstLine="543"/>
        <w:rPr>
          <w:rFonts w:ascii="Times New Roman" w:hAnsi="Times New Roman" w:cs="Times New Roman"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Методика оценки эффективности реализации муниципальной программы определяет алгоритм оценки результативности и эффективности мероприятий (подпрограмм), входящих в состав муниципальной программы, в процессе и по итогам ее реализации.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состоящей из мероприятий (подпрограмм), определяется как оценка эффективности реализации каждого мероприятия (подпрограммы), входящих в ее состав.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 xml:space="preserve">Под результативностью понимается степень достижения запланированного уровня нефинансовых результатов реализации мероприятий (подпрограмм). 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мероприятий (подпрограмм).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Для оценки результативности мероприятий (подпрограмм) должны быть использованы плановые и фактические значения соответствующих целевых показателей.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1F">
        <w:rPr>
          <w:rFonts w:ascii="Times New Roman" w:hAnsi="Times New Roman" w:cs="Times New Roman"/>
          <w:b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58875" cy="382905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41F">
        <w:rPr>
          <w:rFonts w:ascii="Times New Roman" w:hAnsi="Times New Roman" w:cs="Times New Roman"/>
          <w:sz w:val="24"/>
          <w:szCs w:val="24"/>
        </w:rPr>
        <w:t>, где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Iр - индекс результативности мероприятий (подпрограмм);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95059E" w:rsidRPr="00ED341F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" cy="233680"/>
            <wp:effectExtent l="1905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41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9130" cy="23368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41F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снижение целевых значений;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Rф - достигнутый результат целевого значения показателя;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Rп - плановый результат целевого значения показателя;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Mп - весовое значение показателя (вес показателя), характеризующего мероприятие (подпрограмму). Вес показателя рассчитывается по формуле: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9925" cy="23368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41F">
        <w:rPr>
          <w:rFonts w:ascii="Times New Roman" w:hAnsi="Times New Roman" w:cs="Times New Roman"/>
          <w:sz w:val="24"/>
          <w:szCs w:val="24"/>
        </w:rPr>
        <w:t>, где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(подпрограммы).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(подпрограмм) к планируемым затратам мероприятий (подпрограмм).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Эффективность подпрограмм определяется по индексу эффективности.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1F">
        <w:rPr>
          <w:rFonts w:ascii="Times New Roman" w:hAnsi="Times New Roman" w:cs="Times New Roman"/>
          <w:b/>
          <w:sz w:val="24"/>
          <w:szCs w:val="24"/>
        </w:rPr>
        <w:t>Индекс эффективности мероприятий (подпрограмм) определяется по формуле: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62990" cy="276225"/>
            <wp:effectExtent l="19050" t="0" r="381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341F">
        <w:rPr>
          <w:rFonts w:ascii="Times New Roman" w:hAnsi="Times New Roman" w:cs="Times New Roman"/>
          <w:sz w:val="24"/>
          <w:szCs w:val="24"/>
        </w:rPr>
        <w:t xml:space="preserve"> , где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Iэ - индекс эффективности мероприятий (подпрограмм);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Vф - объем фактического совокупного финансирования мероприятий (подпрограммы);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lastRenderedPageBreak/>
        <w:t>Iр - индекс результативности мероприятий (подпрограммы);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Vп - объем запланированного совокупного финансирования мероприятий (подпрограмм);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1F">
        <w:rPr>
          <w:rFonts w:ascii="Times New Roman" w:hAnsi="Times New Roman" w:cs="Times New Roman"/>
          <w:b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мероприятий (подпрограмм):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наименование индикатора - индекс эффективности мероприятий (подпрограмм) (Iэ);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(подпрограмм), перечислены ниже.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95059E" w:rsidRPr="00ED341F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08355" cy="23368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ED341F">
        <w:rPr>
          <w:rFonts w:ascii="Times New Roman" w:hAnsi="Times New Roman" w:cs="Times New Roman"/>
          <w:b/>
          <w:sz w:val="24"/>
          <w:szCs w:val="24"/>
        </w:rPr>
        <w:t>высокий уровень эффективности</w:t>
      </w:r>
      <w:r w:rsidRPr="00ED341F">
        <w:rPr>
          <w:rFonts w:ascii="Times New Roman" w:hAnsi="Times New Roman" w:cs="Times New Roman"/>
          <w:sz w:val="24"/>
          <w:szCs w:val="24"/>
        </w:rPr>
        <w:t>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95059E" w:rsidRPr="00ED341F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6945" cy="2336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ED341F">
        <w:rPr>
          <w:rFonts w:ascii="Times New Roman" w:hAnsi="Times New Roman" w:cs="Times New Roman"/>
          <w:b/>
          <w:sz w:val="24"/>
          <w:szCs w:val="24"/>
        </w:rPr>
        <w:t>запланированный уровень эффективности.</w:t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95059E" w:rsidRPr="00ED341F" w:rsidRDefault="0095059E" w:rsidP="0095059E">
      <w:pPr>
        <w:spacing w:after="0" w:line="240" w:lineRule="auto"/>
        <w:ind w:firstLine="543"/>
        <w:jc w:val="center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3085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59E" w:rsidRPr="00ED341F" w:rsidRDefault="0095059E" w:rsidP="0095059E">
      <w:pPr>
        <w:spacing w:after="0" w:line="240" w:lineRule="auto"/>
        <w:ind w:firstLine="543"/>
        <w:jc w:val="both"/>
        <w:rPr>
          <w:rFonts w:ascii="Times New Roman" w:hAnsi="Times New Roman" w:cs="Times New Roman"/>
          <w:sz w:val="24"/>
          <w:szCs w:val="24"/>
        </w:rPr>
      </w:pPr>
      <w:r w:rsidRPr="00ED341F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ED341F">
        <w:rPr>
          <w:rFonts w:ascii="Times New Roman" w:hAnsi="Times New Roman" w:cs="Times New Roman"/>
          <w:b/>
          <w:sz w:val="24"/>
          <w:szCs w:val="24"/>
        </w:rPr>
        <w:t>низкий уровень эффективности</w:t>
      </w:r>
    </w:p>
    <w:p w:rsidR="0095059E" w:rsidRPr="00ED341F" w:rsidRDefault="0095059E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9A8" w:rsidRPr="00ED341F" w:rsidRDefault="001D49A8" w:rsidP="0095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9A8" w:rsidRPr="00ED341F" w:rsidSect="00ED341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0A" w:rsidRDefault="00C8490A" w:rsidP="00EB71E5">
      <w:pPr>
        <w:spacing w:after="0" w:line="240" w:lineRule="auto"/>
      </w:pPr>
      <w:r>
        <w:separator/>
      </w:r>
    </w:p>
  </w:endnote>
  <w:endnote w:type="continuationSeparator" w:id="1">
    <w:p w:rsidR="00C8490A" w:rsidRDefault="00C8490A" w:rsidP="00EB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0A" w:rsidRDefault="00C8490A" w:rsidP="00EB71E5">
      <w:pPr>
        <w:spacing w:after="0" w:line="240" w:lineRule="auto"/>
      </w:pPr>
      <w:r>
        <w:separator/>
      </w:r>
    </w:p>
  </w:footnote>
  <w:footnote w:type="continuationSeparator" w:id="1">
    <w:p w:rsidR="00C8490A" w:rsidRDefault="00C8490A" w:rsidP="00EB7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9" w:rsidRDefault="00B70AC9" w:rsidP="00B70AC9">
    <w:pPr>
      <w:pStyle w:val="ae"/>
      <w:framePr w:w="16870" w:h="166" w:wrap="none" w:vAnchor="text" w:hAnchor="page" w:x="-15" w:y="2600"/>
      <w:shd w:val="clear" w:color="auto" w:fil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C9" w:rsidRDefault="00B70AC9">
    <w:pPr>
      <w:pStyle w:val="ae"/>
      <w:framePr w:w="16870" w:h="166" w:wrap="none" w:vAnchor="text" w:hAnchor="page" w:x="-15" w:y="2267"/>
      <w:shd w:val="clear" w:color="auto" w:fill="auto"/>
      <w:ind w:left="837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9DCA4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BCB6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FC6EC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B46D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85CF7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9F4BA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52AF7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604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EAA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BB06C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9B62B7"/>
    <w:multiLevelType w:val="hybridMultilevel"/>
    <w:tmpl w:val="079A21D6"/>
    <w:lvl w:ilvl="0" w:tplc="13BEDAF8">
      <w:start w:val="1"/>
      <w:numFmt w:val="decimal"/>
      <w:lvlText w:val="%1."/>
      <w:lvlJc w:val="left"/>
      <w:pPr>
        <w:ind w:left="5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80" w:hanging="360"/>
      </w:pPr>
    </w:lvl>
    <w:lvl w:ilvl="2" w:tplc="0419001B" w:tentative="1">
      <w:start w:val="1"/>
      <w:numFmt w:val="lowerRoman"/>
      <w:lvlText w:val="%3."/>
      <w:lvlJc w:val="right"/>
      <w:pPr>
        <w:ind w:left="6500" w:hanging="180"/>
      </w:pPr>
    </w:lvl>
    <w:lvl w:ilvl="3" w:tplc="0419000F" w:tentative="1">
      <w:start w:val="1"/>
      <w:numFmt w:val="decimal"/>
      <w:lvlText w:val="%4."/>
      <w:lvlJc w:val="left"/>
      <w:pPr>
        <w:ind w:left="7220" w:hanging="360"/>
      </w:pPr>
    </w:lvl>
    <w:lvl w:ilvl="4" w:tplc="04190019" w:tentative="1">
      <w:start w:val="1"/>
      <w:numFmt w:val="lowerLetter"/>
      <w:lvlText w:val="%5."/>
      <w:lvlJc w:val="left"/>
      <w:pPr>
        <w:ind w:left="7940" w:hanging="360"/>
      </w:pPr>
    </w:lvl>
    <w:lvl w:ilvl="5" w:tplc="0419001B" w:tentative="1">
      <w:start w:val="1"/>
      <w:numFmt w:val="lowerRoman"/>
      <w:lvlText w:val="%6."/>
      <w:lvlJc w:val="right"/>
      <w:pPr>
        <w:ind w:left="8660" w:hanging="180"/>
      </w:pPr>
    </w:lvl>
    <w:lvl w:ilvl="6" w:tplc="0419000F" w:tentative="1">
      <w:start w:val="1"/>
      <w:numFmt w:val="decimal"/>
      <w:lvlText w:val="%7."/>
      <w:lvlJc w:val="left"/>
      <w:pPr>
        <w:ind w:left="9380" w:hanging="360"/>
      </w:pPr>
    </w:lvl>
    <w:lvl w:ilvl="7" w:tplc="04190019" w:tentative="1">
      <w:start w:val="1"/>
      <w:numFmt w:val="lowerLetter"/>
      <w:lvlText w:val="%8."/>
      <w:lvlJc w:val="left"/>
      <w:pPr>
        <w:ind w:left="10100" w:hanging="360"/>
      </w:pPr>
    </w:lvl>
    <w:lvl w:ilvl="8" w:tplc="0419001B" w:tentative="1">
      <w:start w:val="1"/>
      <w:numFmt w:val="lowerRoman"/>
      <w:lvlText w:val="%9."/>
      <w:lvlJc w:val="right"/>
      <w:pPr>
        <w:ind w:left="10820" w:hanging="180"/>
      </w:pPr>
    </w:lvl>
  </w:abstractNum>
  <w:abstractNum w:abstractNumId="11">
    <w:nsid w:val="2318146C"/>
    <w:multiLevelType w:val="multilevel"/>
    <w:tmpl w:val="4A66B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A473A6"/>
    <w:multiLevelType w:val="multilevel"/>
    <w:tmpl w:val="CFEE96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642731"/>
    <w:multiLevelType w:val="multilevel"/>
    <w:tmpl w:val="4BCC3F7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286023"/>
    <w:multiLevelType w:val="hybridMultilevel"/>
    <w:tmpl w:val="CE447FF8"/>
    <w:lvl w:ilvl="0" w:tplc="C6844E36">
      <w:start w:val="1"/>
      <w:numFmt w:val="upperRoman"/>
      <w:lvlText w:val="%1."/>
      <w:lvlJc w:val="left"/>
      <w:pPr>
        <w:ind w:left="4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0" w:hanging="360"/>
      </w:pPr>
    </w:lvl>
    <w:lvl w:ilvl="2" w:tplc="0419001B" w:tentative="1">
      <w:start w:val="1"/>
      <w:numFmt w:val="lowerRoman"/>
      <w:lvlText w:val="%3."/>
      <w:lvlJc w:val="right"/>
      <w:pPr>
        <w:ind w:left="5420" w:hanging="180"/>
      </w:pPr>
    </w:lvl>
    <w:lvl w:ilvl="3" w:tplc="0419000F" w:tentative="1">
      <w:start w:val="1"/>
      <w:numFmt w:val="decimal"/>
      <w:lvlText w:val="%4."/>
      <w:lvlJc w:val="left"/>
      <w:pPr>
        <w:ind w:left="6140" w:hanging="360"/>
      </w:pPr>
    </w:lvl>
    <w:lvl w:ilvl="4" w:tplc="04190019" w:tentative="1">
      <w:start w:val="1"/>
      <w:numFmt w:val="lowerLetter"/>
      <w:lvlText w:val="%5."/>
      <w:lvlJc w:val="left"/>
      <w:pPr>
        <w:ind w:left="6860" w:hanging="360"/>
      </w:pPr>
    </w:lvl>
    <w:lvl w:ilvl="5" w:tplc="0419001B" w:tentative="1">
      <w:start w:val="1"/>
      <w:numFmt w:val="lowerRoman"/>
      <w:lvlText w:val="%6."/>
      <w:lvlJc w:val="right"/>
      <w:pPr>
        <w:ind w:left="7580" w:hanging="180"/>
      </w:pPr>
    </w:lvl>
    <w:lvl w:ilvl="6" w:tplc="0419000F" w:tentative="1">
      <w:start w:val="1"/>
      <w:numFmt w:val="decimal"/>
      <w:lvlText w:val="%7."/>
      <w:lvlJc w:val="left"/>
      <w:pPr>
        <w:ind w:left="8300" w:hanging="360"/>
      </w:pPr>
    </w:lvl>
    <w:lvl w:ilvl="7" w:tplc="04190019" w:tentative="1">
      <w:start w:val="1"/>
      <w:numFmt w:val="lowerLetter"/>
      <w:lvlText w:val="%8."/>
      <w:lvlJc w:val="left"/>
      <w:pPr>
        <w:ind w:left="9020" w:hanging="360"/>
      </w:pPr>
    </w:lvl>
    <w:lvl w:ilvl="8" w:tplc="0419001B" w:tentative="1">
      <w:start w:val="1"/>
      <w:numFmt w:val="lowerRoman"/>
      <w:lvlText w:val="%9."/>
      <w:lvlJc w:val="right"/>
      <w:pPr>
        <w:ind w:left="9740" w:hanging="180"/>
      </w:pPr>
    </w:lvl>
  </w:abstractNum>
  <w:abstractNum w:abstractNumId="15">
    <w:nsid w:val="598E543C"/>
    <w:multiLevelType w:val="multilevel"/>
    <w:tmpl w:val="EC5E81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F2E2496"/>
    <w:multiLevelType w:val="multilevel"/>
    <w:tmpl w:val="B0A4FC04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50522D"/>
    <w:multiLevelType w:val="multilevel"/>
    <w:tmpl w:val="BAF0286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B1315B2"/>
    <w:multiLevelType w:val="hybridMultilevel"/>
    <w:tmpl w:val="FC7823DE"/>
    <w:lvl w:ilvl="0" w:tplc="5DDE820E">
      <w:start w:val="1"/>
      <w:numFmt w:val="decimal"/>
      <w:lvlText w:val="%1."/>
      <w:lvlJc w:val="left"/>
      <w:pPr>
        <w:ind w:left="4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20" w:hanging="360"/>
      </w:pPr>
    </w:lvl>
    <w:lvl w:ilvl="2" w:tplc="0419001B" w:tentative="1">
      <w:start w:val="1"/>
      <w:numFmt w:val="lowerRoman"/>
      <w:lvlText w:val="%3."/>
      <w:lvlJc w:val="right"/>
      <w:pPr>
        <w:ind w:left="6140" w:hanging="180"/>
      </w:pPr>
    </w:lvl>
    <w:lvl w:ilvl="3" w:tplc="0419000F" w:tentative="1">
      <w:start w:val="1"/>
      <w:numFmt w:val="decimal"/>
      <w:lvlText w:val="%4."/>
      <w:lvlJc w:val="left"/>
      <w:pPr>
        <w:ind w:left="6860" w:hanging="360"/>
      </w:pPr>
    </w:lvl>
    <w:lvl w:ilvl="4" w:tplc="04190019" w:tentative="1">
      <w:start w:val="1"/>
      <w:numFmt w:val="lowerLetter"/>
      <w:lvlText w:val="%5."/>
      <w:lvlJc w:val="left"/>
      <w:pPr>
        <w:ind w:left="7580" w:hanging="360"/>
      </w:pPr>
    </w:lvl>
    <w:lvl w:ilvl="5" w:tplc="0419001B" w:tentative="1">
      <w:start w:val="1"/>
      <w:numFmt w:val="lowerRoman"/>
      <w:lvlText w:val="%6."/>
      <w:lvlJc w:val="right"/>
      <w:pPr>
        <w:ind w:left="8300" w:hanging="180"/>
      </w:pPr>
    </w:lvl>
    <w:lvl w:ilvl="6" w:tplc="0419000F" w:tentative="1">
      <w:start w:val="1"/>
      <w:numFmt w:val="decimal"/>
      <w:lvlText w:val="%7."/>
      <w:lvlJc w:val="left"/>
      <w:pPr>
        <w:ind w:left="9020" w:hanging="360"/>
      </w:pPr>
    </w:lvl>
    <w:lvl w:ilvl="7" w:tplc="04190019" w:tentative="1">
      <w:start w:val="1"/>
      <w:numFmt w:val="lowerLetter"/>
      <w:lvlText w:val="%8."/>
      <w:lvlJc w:val="left"/>
      <w:pPr>
        <w:ind w:left="9740" w:hanging="360"/>
      </w:pPr>
    </w:lvl>
    <w:lvl w:ilvl="8" w:tplc="0419001B" w:tentative="1">
      <w:start w:val="1"/>
      <w:numFmt w:val="lowerRoman"/>
      <w:lvlText w:val="%9."/>
      <w:lvlJc w:val="right"/>
      <w:pPr>
        <w:ind w:left="10460" w:hanging="180"/>
      </w:pPr>
    </w:lvl>
  </w:abstractNum>
  <w:abstractNum w:abstractNumId="19">
    <w:nsid w:val="709026F2"/>
    <w:multiLevelType w:val="hybridMultilevel"/>
    <w:tmpl w:val="BD04F012"/>
    <w:lvl w:ilvl="0" w:tplc="A5F89DCA">
      <w:start w:val="2"/>
      <w:numFmt w:val="bullet"/>
      <w:lvlText w:val=""/>
      <w:lvlJc w:val="left"/>
      <w:pPr>
        <w:ind w:left="3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>
    <w:nsid w:val="748D1260"/>
    <w:multiLevelType w:val="multilevel"/>
    <w:tmpl w:val="2716E3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15"/>
  </w:num>
  <w:num w:numId="4">
    <w:abstractNumId w:val="13"/>
  </w:num>
  <w:num w:numId="5">
    <w:abstractNumId w:val="17"/>
  </w:num>
  <w:num w:numId="6">
    <w:abstractNumId w:val="12"/>
  </w:num>
  <w:num w:numId="7">
    <w:abstractNumId w:val="1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059E"/>
    <w:rsid w:val="001721C9"/>
    <w:rsid w:val="00196FB6"/>
    <w:rsid w:val="001A79CF"/>
    <w:rsid w:val="001D49A8"/>
    <w:rsid w:val="002A3384"/>
    <w:rsid w:val="00504852"/>
    <w:rsid w:val="00564510"/>
    <w:rsid w:val="00902C12"/>
    <w:rsid w:val="00920D53"/>
    <w:rsid w:val="0095059E"/>
    <w:rsid w:val="00A03629"/>
    <w:rsid w:val="00A05DC7"/>
    <w:rsid w:val="00A466DF"/>
    <w:rsid w:val="00AB32F9"/>
    <w:rsid w:val="00B70AC9"/>
    <w:rsid w:val="00BC48B8"/>
    <w:rsid w:val="00C249FA"/>
    <w:rsid w:val="00C8490A"/>
    <w:rsid w:val="00EB1991"/>
    <w:rsid w:val="00EB71E5"/>
    <w:rsid w:val="00ED341F"/>
    <w:rsid w:val="00EE7BC8"/>
    <w:rsid w:val="00F131C9"/>
    <w:rsid w:val="00F4398D"/>
    <w:rsid w:val="00F546FC"/>
    <w:rsid w:val="00F5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1E5"/>
  </w:style>
  <w:style w:type="paragraph" w:styleId="1">
    <w:name w:val="heading 1"/>
    <w:basedOn w:val="a"/>
    <w:next w:val="a"/>
    <w:link w:val="10"/>
    <w:qFormat/>
    <w:rsid w:val="009505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5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59E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rsid w:val="00950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59E"/>
    <w:pPr>
      <w:spacing w:after="0" w:line="240" w:lineRule="auto"/>
    </w:pPr>
    <w:rPr>
      <w:rFonts w:ascii="Tahoma" w:eastAsia="Arial Unicode MS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59E"/>
    <w:rPr>
      <w:rFonts w:ascii="Tahoma" w:eastAsia="Arial Unicode MS" w:hAnsi="Tahoma" w:cs="Tahoma"/>
      <w:color w:val="000000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059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95059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5059E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95059E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9">
    <w:name w:val="Hyperlink"/>
    <w:rsid w:val="0095059E"/>
    <w:rPr>
      <w:color w:val="0066CC"/>
      <w:u w:val="single"/>
    </w:rPr>
  </w:style>
  <w:style w:type="character" w:customStyle="1" w:styleId="aa">
    <w:name w:val="Сноска_"/>
    <w:link w:val="ab"/>
    <w:rsid w:val="0095059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ab">
    <w:name w:val="Сноска"/>
    <w:basedOn w:val="a"/>
    <w:link w:val="aa"/>
    <w:rsid w:val="0095059E"/>
    <w:pPr>
      <w:shd w:val="clear" w:color="auto" w:fill="FFFFFF"/>
      <w:spacing w:after="0" w:line="227" w:lineRule="exact"/>
    </w:pPr>
    <w:rPr>
      <w:rFonts w:ascii="Times New Roman" w:eastAsia="Times New Roman" w:hAnsi="Times New Roman"/>
      <w:sz w:val="21"/>
      <w:szCs w:val="21"/>
    </w:rPr>
  </w:style>
  <w:style w:type="character" w:customStyle="1" w:styleId="ac">
    <w:name w:val="Основной текст_"/>
    <w:link w:val="11"/>
    <w:rsid w:val="0095059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95059E"/>
    <w:pPr>
      <w:shd w:val="clear" w:color="auto" w:fill="FFFFFF"/>
      <w:spacing w:after="360" w:line="0" w:lineRule="atLeast"/>
      <w:ind w:hanging="2140"/>
    </w:pPr>
    <w:rPr>
      <w:rFonts w:ascii="Times New Roman" w:eastAsia="Times New Roman" w:hAnsi="Times New Roman"/>
      <w:sz w:val="27"/>
      <w:szCs w:val="27"/>
    </w:rPr>
  </w:style>
  <w:style w:type="character" w:customStyle="1" w:styleId="12">
    <w:name w:val="Заголовок №1_"/>
    <w:link w:val="13"/>
    <w:rsid w:val="0095059E"/>
    <w:rPr>
      <w:rFonts w:ascii="Times New Roman" w:eastAsia="Times New Roman" w:hAnsi="Times New Roman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95059E"/>
    <w:pPr>
      <w:shd w:val="clear" w:color="auto" w:fill="FFFFFF"/>
      <w:spacing w:before="360" w:after="360" w:line="0" w:lineRule="atLeast"/>
      <w:outlineLvl w:val="0"/>
    </w:pPr>
    <w:rPr>
      <w:rFonts w:ascii="Times New Roman" w:eastAsia="Times New Roman" w:hAnsi="Times New Roman"/>
      <w:sz w:val="40"/>
      <w:szCs w:val="40"/>
    </w:rPr>
  </w:style>
  <w:style w:type="character" w:customStyle="1" w:styleId="2pt">
    <w:name w:val="Основной текст + Интервал 2 pt"/>
    <w:rsid w:val="0095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7"/>
      <w:szCs w:val="27"/>
      <w:lang w:val="en-US"/>
    </w:rPr>
  </w:style>
  <w:style w:type="character" w:customStyle="1" w:styleId="-1pt">
    <w:name w:val="Основной текст + Интервал -1 pt"/>
    <w:rsid w:val="0095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lang w:val="en-US"/>
    </w:rPr>
  </w:style>
  <w:style w:type="character" w:customStyle="1" w:styleId="ad">
    <w:name w:val="Колонтитул_"/>
    <w:link w:val="ae"/>
    <w:rsid w:val="0095059E"/>
    <w:rPr>
      <w:rFonts w:ascii="Times New Roman" w:eastAsia="Times New Roman" w:hAnsi="Times New Roman"/>
      <w:shd w:val="clear" w:color="auto" w:fill="FFFFFF"/>
    </w:rPr>
  </w:style>
  <w:style w:type="paragraph" w:customStyle="1" w:styleId="ae">
    <w:name w:val="Колонтитул"/>
    <w:basedOn w:val="a"/>
    <w:link w:val="ad"/>
    <w:rsid w:val="0095059E"/>
    <w:pPr>
      <w:shd w:val="clear" w:color="auto" w:fill="FFFFFF"/>
      <w:spacing w:after="0" w:line="240" w:lineRule="auto"/>
    </w:pPr>
    <w:rPr>
      <w:rFonts w:ascii="Times New Roman" w:eastAsia="Times New Roman" w:hAnsi="Times New Roman"/>
    </w:rPr>
  </w:style>
  <w:style w:type="character" w:customStyle="1" w:styleId="95pt">
    <w:name w:val="Колонтитул + 9;5 pt"/>
    <w:rsid w:val="0095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LucidaSansUnicode11pt0pt">
    <w:name w:val="Основной текст + Lucida Sans Unicode;11 pt;Курсив;Интервал 0 pt"/>
    <w:rsid w:val="0095059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w w:val="100"/>
      <w:sz w:val="22"/>
      <w:szCs w:val="22"/>
    </w:rPr>
  </w:style>
  <w:style w:type="character" w:customStyle="1" w:styleId="LucidaSansUnicode11pt">
    <w:name w:val="Основной текст + Lucida Sans Unicode;11 pt;Курсив"/>
    <w:rsid w:val="0095059E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0"/>
      <w:w w:val="100"/>
      <w:sz w:val="22"/>
      <w:szCs w:val="22"/>
    </w:rPr>
  </w:style>
  <w:style w:type="character" w:customStyle="1" w:styleId="21">
    <w:name w:val="Основной текст (2)_"/>
    <w:link w:val="22"/>
    <w:rsid w:val="0095059E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059E"/>
    <w:pPr>
      <w:shd w:val="clear" w:color="auto" w:fill="FFFFFF"/>
      <w:spacing w:before="420" w:after="0" w:line="234" w:lineRule="exact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4">
    <w:name w:val="Основной текст (4)_"/>
    <w:link w:val="40"/>
    <w:rsid w:val="0095059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5059E"/>
    <w:pPr>
      <w:shd w:val="clear" w:color="auto" w:fill="FFFFFF"/>
      <w:spacing w:before="360" w:after="6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43pt">
    <w:name w:val="Основной текст (4) + Интервал 3 pt"/>
    <w:rsid w:val="0095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5"/>
      <w:szCs w:val="25"/>
    </w:rPr>
  </w:style>
  <w:style w:type="character" w:customStyle="1" w:styleId="3">
    <w:name w:val="Основной текст (3)_"/>
    <w:link w:val="30"/>
    <w:rsid w:val="0095059E"/>
    <w:rPr>
      <w:rFonts w:ascii="Times New Roman" w:eastAsia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059E"/>
    <w:pPr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23">
    <w:name w:val="Подпись к таблице (2)_"/>
    <w:link w:val="24"/>
    <w:rsid w:val="0095059E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5059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7"/>
      <w:szCs w:val="27"/>
    </w:rPr>
  </w:style>
  <w:style w:type="character" w:customStyle="1" w:styleId="5">
    <w:name w:val="Основной текст (5)_"/>
    <w:link w:val="50"/>
    <w:rsid w:val="0095059E"/>
    <w:rPr>
      <w:rFonts w:ascii="Lucida Sans Unicode" w:eastAsia="Lucida Sans Unicode" w:hAnsi="Lucida Sans Unicode" w:cs="Lucida Sans Unicode"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059E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 w:cs="Lucida Sans Unicode"/>
      <w:sz w:val="28"/>
      <w:szCs w:val="28"/>
    </w:rPr>
  </w:style>
  <w:style w:type="character" w:customStyle="1" w:styleId="6">
    <w:name w:val="Основной текст (6)_"/>
    <w:link w:val="60"/>
    <w:rsid w:val="0095059E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059E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character" w:customStyle="1" w:styleId="115pt">
    <w:name w:val="Колонтитул + 11;5 pt"/>
    <w:rsid w:val="0095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213pt80">
    <w:name w:val="Основной текст (2) + 13 pt;Масштаб 80%"/>
    <w:rsid w:val="0095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80"/>
      <w:sz w:val="26"/>
      <w:szCs w:val="26"/>
    </w:rPr>
  </w:style>
  <w:style w:type="character" w:customStyle="1" w:styleId="8">
    <w:name w:val="Основной текст (8)_"/>
    <w:link w:val="80"/>
    <w:rsid w:val="0095059E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5059E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7"/>
      <w:szCs w:val="17"/>
    </w:rPr>
  </w:style>
  <w:style w:type="character" w:customStyle="1" w:styleId="7">
    <w:name w:val="Основной текст (7)_"/>
    <w:link w:val="70"/>
    <w:rsid w:val="0095059E"/>
    <w:rPr>
      <w:rFonts w:ascii="Lucida Sans Unicode" w:eastAsia="Lucida Sans Unicode" w:hAnsi="Lucida Sans Unicode" w:cs="Lucida Sans Unicode"/>
      <w:spacing w:val="-20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5059E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-20"/>
      <w:sz w:val="28"/>
      <w:szCs w:val="28"/>
    </w:rPr>
  </w:style>
  <w:style w:type="character" w:customStyle="1" w:styleId="9">
    <w:name w:val="Основной текст (9)_"/>
    <w:link w:val="90"/>
    <w:rsid w:val="0095059E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95059E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character" w:customStyle="1" w:styleId="9CenturySchoolbook5pt0pt">
    <w:name w:val="Основной текст (9) + Century Schoolbook;5 pt;Курсив;Интервал 0 pt"/>
    <w:rsid w:val="0095059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0"/>
      <w:szCs w:val="10"/>
    </w:rPr>
  </w:style>
  <w:style w:type="character" w:customStyle="1" w:styleId="100">
    <w:name w:val="Основной текст (10)_"/>
    <w:link w:val="101"/>
    <w:rsid w:val="0095059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5059E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5"/>
      <w:szCs w:val="25"/>
    </w:rPr>
  </w:style>
  <w:style w:type="character" w:customStyle="1" w:styleId="af">
    <w:name w:val="Подпись к таблице_"/>
    <w:rsid w:val="0095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0">
    <w:name w:val="Подпись к таблице"/>
    <w:rsid w:val="009505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5">
    <w:name w:val="Заголовок №2_"/>
    <w:link w:val="26"/>
    <w:rsid w:val="0095059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6">
    <w:name w:val="Заголовок №2"/>
    <w:basedOn w:val="a"/>
    <w:link w:val="25"/>
    <w:rsid w:val="0095059E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/>
      <w:sz w:val="25"/>
      <w:szCs w:val="25"/>
    </w:rPr>
  </w:style>
  <w:style w:type="character" w:customStyle="1" w:styleId="110">
    <w:name w:val="Основной текст (11)_"/>
    <w:link w:val="111"/>
    <w:rsid w:val="0095059E"/>
    <w:rPr>
      <w:rFonts w:ascii="Lucida Sans Unicode" w:eastAsia="Lucida Sans Unicode" w:hAnsi="Lucida Sans Unicode" w:cs="Lucida Sans Unicode"/>
      <w:sz w:val="24"/>
      <w:szCs w:val="24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95059E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z w:val="24"/>
      <w:szCs w:val="24"/>
    </w:rPr>
  </w:style>
  <w:style w:type="character" w:customStyle="1" w:styleId="120">
    <w:name w:val="Основной текст (12)_"/>
    <w:link w:val="121"/>
    <w:rsid w:val="0095059E"/>
    <w:rPr>
      <w:rFonts w:ascii="Lucida Sans Unicode" w:eastAsia="Lucida Sans Unicode" w:hAnsi="Lucida Sans Unicode" w:cs="Lucida Sans Unicode"/>
      <w:spacing w:val="10"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5059E"/>
    <w:pPr>
      <w:shd w:val="clear" w:color="auto" w:fill="FFFFFF"/>
      <w:spacing w:after="0" w:line="0" w:lineRule="atLeast"/>
      <w:jc w:val="right"/>
    </w:pPr>
    <w:rPr>
      <w:rFonts w:ascii="Lucida Sans Unicode" w:eastAsia="Lucida Sans Unicode" w:hAnsi="Lucida Sans Unicode" w:cs="Lucida Sans Unicode"/>
      <w:spacing w:val="10"/>
      <w:sz w:val="23"/>
      <w:szCs w:val="23"/>
    </w:rPr>
  </w:style>
  <w:style w:type="character" w:customStyle="1" w:styleId="130">
    <w:name w:val="Основной текст (13)_"/>
    <w:link w:val="131"/>
    <w:rsid w:val="0095059E"/>
    <w:rPr>
      <w:rFonts w:ascii="Lucida Sans Unicode" w:eastAsia="Lucida Sans Unicode" w:hAnsi="Lucida Sans Unicode" w:cs="Lucida Sans Unicode"/>
      <w:spacing w:val="30"/>
      <w:sz w:val="8"/>
      <w:szCs w:val="8"/>
      <w:shd w:val="clear" w:color="auto" w:fill="FFFFFF"/>
    </w:rPr>
  </w:style>
  <w:style w:type="paragraph" w:customStyle="1" w:styleId="131">
    <w:name w:val="Основной текст (13)"/>
    <w:basedOn w:val="a"/>
    <w:link w:val="130"/>
    <w:rsid w:val="0095059E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30"/>
      <w:sz w:val="8"/>
      <w:szCs w:val="8"/>
    </w:rPr>
  </w:style>
  <w:style w:type="paragraph" w:styleId="af1">
    <w:name w:val="No Spacing"/>
    <w:uiPriority w:val="1"/>
    <w:qFormat/>
    <w:rsid w:val="0095059E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List Paragraph"/>
    <w:basedOn w:val="a"/>
    <w:uiPriority w:val="34"/>
    <w:qFormat/>
    <w:rsid w:val="0095059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f3">
    <w:name w:val="Цветовое выделение"/>
    <w:rsid w:val="0095059E"/>
    <w:rPr>
      <w:b/>
      <w:bCs/>
      <w:color w:val="26282F"/>
      <w:sz w:val="26"/>
      <w:szCs w:val="26"/>
    </w:rPr>
  </w:style>
  <w:style w:type="character" w:customStyle="1" w:styleId="af4">
    <w:name w:val="Гипертекстовая ссылка"/>
    <w:rsid w:val="0095059E"/>
    <w:rPr>
      <w:b/>
      <w:bCs/>
      <w:color w:val="106BBE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9505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5010</Words>
  <Characters>28558</Characters>
  <Application>Microsoft Office Word</Application>
  <DocSecurity>0</DocSecurity>
  <Lines>237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2019-07-26T07:00:00Z</cp:lastPrinted>
  <dcterms:created xsi:type="dcterms:W3CDTF">2019-07-23T09:47:00Z</dcterms:created>
  <dcterms:modified xsi:type="dcterms:W3CDTF">2019-07-26T07:00:00Z</dcterms:modified>
</cp:coreProperties>
</file>